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1BC7" w:rsidRPr="007A5671" w:rsidRDefault="00F31BC7" w:rsidP="00F31BC7">
      <w:pPr>
        <w:pStyle w:val="ConsPlusNormal"/>
        <w:jc w:val="both"/>
        <w:rPr>
          <w:rFonts w:ascii="Arial" w:hAnsi="Arial" w:cs="Arial"/>
          <w:sz w:val="26"/>
          <w:szCs w:val="26"/>
        </w:rPr>
      </w:pPr>
    </w:p>
    <w:p w:rsidR="00157C6C" w:rsidRPr="007A5671" w:rsidRDefault="00157C6C" w:rsidP="00157C6C">
      <w:pPr>
        <w:pStyle w:val="ConsPlusNonformat"/>
        <w:jc w:val="center"/>
        <w:rPr>
          <w:rFonts w:ascii="Arial" w:hAnsi="Arial" w:cs="Arial"/>
          <w:sz w:val="26"/>
          <w:szCs w:val="26"/>
        </w:rPr>
      </w:pPr>
      <w:bookmarkStart w:id="0" w:name="bssPhr34"/>
      <w:bookmarkStart w:id="1" w:name="tum_8356"/>
      <w:bookmarkStart w:id="2" w:name="dfasf7h0sv"/>
      <w:bookmarkEnd w:id="0"/>
      <w:bookmarkEnd w:id="1"/>
      <w:bookmarkEnd w:id="2"/>
      <w:r w:rsidRPr="007A5671">
        <w:rPr>
          <w:rFonts w:ascii="Arial" w:hAnsi="Arial" w:cs="Arial"/>
          <w:sz w:val="26"/>
          <w:szCs w:val="26"/>
        </w:rPr>
        <w:t>ОПРОСНЫЙ ЛИСТ</w:t>
      </w:r>
    </w:p>
    <w:p w:rsidR="00157C6C" w:rsidRPr="007A5671" w:rsidRDefault="00157C6C" w:rsidP="00157C6C">
      <w:pPr>
        <w:pStyle w:val="ConsPlusNonformat"/>
        <w:jc w:val="center"/>
        <w:rPr>
          <w:rFonts w:ascii="Arial" w:hAnsi="Arial" w:cs="Arial"/>
          <w:sz w:val="26"/>
          <w:szCs w:val="26"/>
        </w:rPr>
      </w:pPr>
      <w:r w:rsidRPr="007A5671">
        <w:rPr>
          <w:rFonts w:ascii="Arial" w:hAnsi="Arial" w:cs="Arial"/>
          <w:sz w:val="26"/>
          <w:szCs w:val="26"/>
        </w:rPr>
        <w:t xml:space="preserve"> ДЛЯ ПРОВЕДЕНИЯ ПУБЛИЧНЫХ КОНСУЛЬТАЦИЙ</w:t>
      </w:r>
    </w:p>
    <w:p w:rsidR="00157C6C" w:rsidRPr="007A5671" w:rsidRDefault="00157C6C" w:rsidP="00157C6C">
      <w:pPr>
        <w:pStyle w:val="ConsPlusNonformat"/>
        <w:jc w:val="center"/>
        <w:rPr>
          <w:rFonts w:ascii="Arial" w:hAnsi="Arial" w:cs="Arial"/>
          <w:sz w:val="26"/>
          <w:szCs w:val="26"/>
        </w:rPr>
      </w:pPr>
      <w:r w:rsidRPr="007A5671">
        <w:rPr>
          <w:rFonts w:ascii="Arial" w:hAnsi="Arial" w:cs="Arial"/>
          <w:sz w:val="26"/>
          <w:szCs w:val="26"/>
        </w:rPr>
        <w:t>ПО ОЦЕНКЕ РЕГУЛИРУЮЩЕГО ВОЗДЕЙСТВИЯ</w:t>
      </w:r>
    </w:p>
    <w:p w:rsidR="007A5671" w:rsidRPr="007A5671" w:rsidRDefault="00704E05" w:rsidP="009609D3">
      <w:pPr>
        <w:pStyle w:val="a5"/>
        <w:jc w:val="center"/>
        <w:rPr>
          <w:sz w:val="26"/>
          <w:szCs w:val="26"/>
        </w:rPr>
      </w:pPr>
      <w:r>
        <w:rPr>
          <w:sz w:val="26"/>
          <w:szCs w:val="26"/>
        </w:rPr>
        <w:t>Постановление</w:t>
      </w:r>
      <w:r w:rsidR="00157C6C" w:rsidRPr="007A5671">
        <w:rPr>
          <w:sz w:val="26"/>
          <w:szCs w:val="26"/>
        </w:rPr>
        <w:t xml:space="preserve"> администрации Армизонского муниципального района </w:t>
      </w:r>
      <w:r w:rsidR="00D66175">
        <w:rPr>
          <w:sz w:val="26"/>
          <w:szCs w:val="26"/>
        </w:rPr>
        <w:t>«</w:t>
      </w:r>
      <w:r w:rsidR="009609D3" w:rsidRPr="007E7ACA">
        <w:rPr>
          <w:rFonts w:ascii="Arial" w:hAnsi="Arial" w:cs="Arial"/>
          <w:b/>
          <w:i/>
          <w:sz w:val="26"/>
          <w:szCs w:val="26"/>
        </w:rPr>
        <w:t>О в</w:t>
      </w:r>
      <w:r w:rsidR="009609D3">
        <w:rPr>
          <w:rFonts w:ascii="Arial" w:hAnsi="Arial" w:cs="Arial"/>
          <w:b/>
          <w:i/>
          <w:sz w:val="26"/>
          <w:szCs w:val="26"/>
        </w:rPr>
        <w:t>несении изменений в постановление</w:t>
      </w:r>
      <w:r w:rsidR="009609D3" w:rsidRPr="007E7ACA">
        <w:rPr>
          <w:rFonts w:ascii="Arial" w:hAnsi="Arial" w:cs="Arial"/>
          <w:b/>
          <w:i/>
          <w:sz w:val="26"/>
          <w:szCs w:val="26"/>
        </w:rPr>
        <w:t xml:space="preserve"> администрации Армизонс</w:t>
      </w:r>
      <w:r w:rsidR="009609D3">
        <w:rPr>
          <w:rFonts w:ascii="Arial" w:hAnsi="Arial" w:cs="Arial"/>
          <w:b/>
          <w:i/>
          <w:sz w:val="26"/>
          <w:szCs w:val="26"/>
        </w:rPr>
        <w:t>кого муниципального района от 12.03.2019 №33</w:t>
      </w:r>
      <w:r w:rsidR="00D66175" w:rsidRPr="00D66175">
        <w:rPr>
          <w:sz w:val="26"/>
          <w:szCs w:val="26"/>
        </w:rPr>
        <w:t>»</w:t>
      </w:r>
      <w:r w:rsidR="00A32C70">
        <w:rPr>
          <w:sz w:val="26"/>
          <w:szCs w:val="26"/>
        </w:rPr>
        <w:t>.</w:t>
      </w:r>
    </w:p>
    <w:p w:rsidR="00157C6C" w:rsidRPr="007A5671" w:rsidRDefault="00157C6C" w:rsidP="007A5671">
      <w:pPr>
        <w:pStyle w:val="ConsPlusTitle"/>
        <w:jc w:val="center"/>
        <w:rPr>
          <w:sz w:val="26"/>
          <w:szCs w:val="26"/>
        </w:rPr>
      </w:pPr>
      <w:r w:rsidRPr="007A5671">
        <w:rPr>
          <w:sz w:val="26"/>
          <w:szCs w:val="26"/>
        </w:rPr>
        <w:t xml:space="preserve"> Пожалуйста, заполните и направьте данную форму на адрес (адреса)</w:t>
      </w:r>
    </w:p>
    <w:p w:rsidR="00157C6C" w:rsidRPr="007A5671" w:rsidRDefault="00157C6C" w:rsidP="00157C6C">
      <w:pPr>
        <w:pStyle w:val="ConsPlusNonformat"/>
        <w:jc w:val="both"/>
        <w:rPr>
          <w:rFonts w:ascii="Arial" w:hAnsi="Arial" w:cs="Arial"/>
          <w:sz w:val="26"/>
          <w:szCs w:val="26"/>
        </w:rPr>
      </w:pPr>
      <w:proofErr w:type="gramStart"/>
      <w:r w:rsidRPr="007A5671">
        <w:rPr>
          <w:rFonts w:ascii="Arial" w:hAnsi="Arial" w:cs="Arial"/>
          <w:sz w:val="26"/>
          <w:szCs w:val="26"/>
        </w:rPr>
        <w:t>электронной</w:t>
      </w:r>
      <w:proofErr w:type="gramEnd"/>
      <w:r w:rsidRPr="007A5671">
        <w:rPr>
          <w:rFonts w:ascii="Arial" w:hAnsi="Arial" w:cs="Arial"/>
          <w:sz w:val="26"/>
          <w:szCs w:val="26"/>
        </w:rPr>
        <w:t xml:space="preserve">   почты    ответственного(-ых) сотрудника(-</w:t>
      </w:r>
      <w:proofErr w:type="spellStart"/>
      <w:r w:rsidRPr="007A5671">
        <w:rPr>
          <w:rFonts w:ascii="Arial" w:hAnsi="Arial" w:cs="Arial"/>
          <w:sz w:val="26"/>
          <w:szCs w:val="26"/>
        </w:rPr>
        <w:t>ов</w:t>
      </w:r>
      <w:proofErr w:type="spellEnd"/>
      <w:r w:rsidRPr="007A5671">
        <w:rPr>
          <w:rFonts w:ascii="Arial" w:hAnsi="Arial" w:cs="Arial"/>
          <w:sz w:val="26"/>
          <w:szCs w:val="26"/>
        </w:rPr>
        <w:t>) не   позднее</w:t>
      </w:r>
    </w:p>
    <w:p w:rsidR="00157C6C" w:rsidRPr="007A5671" w:rsidRDefault="009609D3" w:rsidP="00157C6C">
      <w:pPr>
        <w:pStyle w:val="ConsPlusNonformat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"01" мая</w:t>
      </w:r>
      <w:bookmarkStart w:id="3" w:name="_GoBack"/>
      <w:bookmarkEnd w:id="3"/>
      <w:r w:rsidR="00D66175">
        <w:rPr>
          <w:rFonts w:ascii="Arial" w:hAnsi="Arial" w:cs="Arial"/>
          <w:sz w:val="26"/>
          <w:szCs w:val="26"/>
        </w:rPr>
        <w:t xml:space="preserve"> 2019</w:t>
      </w:r>
      <w:r w:rsidR="00157C6C" w:rsidRPr="007A5671">
        <w:rPr>
          <w:rFonts w:ascii="Arial" w:hAnsi="Arial" w:cs="Arial"/>
          <w:sz w:val="26"/>
          <w:szCs w:val="26"/>
        </w:rPr>
        <w:t xml:space="preserve"> года.</w:t>
      </w:r>
    </w:p>
    <w:p w:rsidR="00C90C89" w:rsidRPr="007A5671" w:rsidRDefault="00C90C89" w:rsidP="00C90C89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7A5671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Контактная информация</w:t>
      </w:r>
    </w:p>
    <w:p w:rsidR="00C90C89" w:rsidRPr="007A5671" w:rsidRDefault="00C90C89" w:rsidP="00C90C89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4" w:name="bssPhr35"/>
      <w:bookmarkStart w:id="5" w:name="tum_8357"/>
      <w:bookmarkStart w:id="6" w:name="dfasg07vgi"/>
      <w:bookmarkEnd w:id="4"/>
      <w:bookmarkEnd w:id="5"/>
      <w:bookmarkEnd w:id="6"/>
      <w:r w:rsidRPr="007A5671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Название органа, организации/Ф.И.О. индивидуального предпринимателя: </w:t>
      </w:r>
      <w:bookmarkStart w:id="7" w:name="tum_83111"/>
      <w:bookmarkEnd w:id="7"/>
      <w:r w:rsidRPr="007A5671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_______________________________________________________________</w:t>
      </w:r>
    </w:p>
    <w:p w:rsidR="00C90C89" w:rsidRPr="007A5671" w:rsidRDefault="00C90C89" w:rsidP="00C90C89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8" w:name="bssPhr36"/>
      <w:bookmarkStart w:id="9" w:name="tum_8358"/>
      <w:bookmarkStart w:id="10" w:name="dfasrcbwgt"/>
      <w:bookmarkEnd w:id="8"/>
      <w:bookmarkEnd w:id="9"/>
      <w:bookmarkEnd w:id="10"/>
      <w:r w:rsidRPr="007A5671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Сфера деятельности: </w:t>
      </w:r>
      <w:bookmarkStart w:id="11" w:name="tum_83112"/>
      <w:bookmarkEnd w:id="11"/>
      <w:r w:rsidRPr="007A5671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________________________________________________________________</w:t>
      </w:r>
    </w:p>
    <w:p w:rsidR="00C90C89" w:rsidRPr="007A5671" w:rsidRDefault="00C90C89" w:rsidP="00C90C89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12" w:name="bssPhr37"/>
      <w:bookmarkStart w:id="13" w:name="tum_8359"/>
      <w:bookmarkStart w:id="14" w:name="dfaskfn90v"/>
      <w:bookmarkEnd w:id="12"/>
      <w:bookmarkEnd w:id="13"/>
      <w:bookmarkEnd w:id="14"/>
      <w:r w:rsidRPr="007A5671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Ф.И.О. контактного лица: </w:t>
      </w:r>
      <w:bookmarkStart w:id="15" w:name="tum_83113"/>
      <w:bookmarkEnd w:id="15"/>
      <w:r w:rsidRPr="007A5671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________________________________________________________________</w:t>
      </w:r>
    </w:p>
    <w:p w:rsidR="00C90C89" w:rsidRPr="007A5671" w:rsidRDefault="00C90C89" w:rsidP="00C90C89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16" w:name="bssPhr38"/>
      <w:bookmarkStart w:id="17" w:name="tum_8360"/>
      <w:bookmarkStart w:id="18" w:name="dfasnep3qr"/>
      <w:bookmarkEnd w:id="16"/>
      <w:bookmarkEnd w:id="17"/>
      <w:bookmarkEnd w:id="18"/>
      <w:r w:rsidRPr="007A5671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Номер контактного телефона: </w:t>
      </w:r>
      <w:bookmarkStart w:id="19" w:name="tum_83114"/>
      <w:bookmarkEnd w:id="19"/>
      <w:r w:rsidRPr="007A5671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________________________________________________________________</w:t>
      </w:r>
    </w:p>
    <w:p w:rsidR="00C90C89" w:rsidRPr="007A5671" w:rsidRDefault="00C90C89" w:rsidP="00C90C89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20" w:name="bssPhr39"/>
      <w:bookmarkStart w:id="21" w:name="tum_8361"/>
      <w:bookmarkStart w:id="22" w:name="dfaseb9mwf"/>
      <w:bookmarkEnd w:id="20"/>
      <w:bookmarkEnd w:id="21"/>
      <w:bookmarkEnd w:id="22"/>
      <w:r w:rsidRPr="007A5671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Адрес электронной почты: </w:t>
      </w:r>
      <w:bookmarkStart w:id="23" w:name="tum_83115"/>
      <w:bookmarkEnd w:id="23"/>
      <w:r w:rsidRPr="007A5671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________________________________________________________________</w:t>
      </w:r>
    </w:p>
    <w:p w:rsidR="00C90C89" w:rsidRPr="007A5671" w:rsidRDefault="00C90C89" w:rsidP="00C90C89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24" w:name="bssPhr40"/>
      <w:bookmarkStart w:id="25" w:name="tum_8362"/>
      <w:bookmarkStart w:id="26" w:name="dfas7p851e"/>
      <w:bookmarkEnd w:id="24"/>
      <w:bookmarkEnd w:id="25"/>
      <w:bookmarkEnd w:id="26"/>
      <w:r w:rsidRPr="007A5671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Ответьте на следующие вопросы:</w:t>
      </w:r>
      <w:r w:rsidRPr="007A5671">
        <w:rPr>
          <w:rFonts w:ascii="Arial" w:eastAsia="Times New Roman" w:hAnsi="Arial" w:cs="Arial"/>
          <w:color w:val="000000"/>
          <w:sz w:val="26"/>
          <w:szCs w:val="26"/>
          <w:lang w:eastAsia="ru-RU"/>
        </w:rPr>
        <w:br/>
      </w:r>
      <w:bookmarkStart w:id="27" w:name="tum_83116"/>
      <w:bookmarkEnd w:id="27"/>
      <w:r w:rsidRPr="007A5671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1. Обоснованы ли нормы, содержащиеся в нормативном правовом акте</w:t>
      </w:r>
      <w:r w:rsidRPr="007A5671">
        <w:rPr>
          <w:rFonts w:ascii="Arial" w:eastAsia="Times New Roman" w:hAnsi="Arial" w:cs="Arial"/>
          <w:color w:val="000000"/>
          <w:sz w:val="26"/>
          <w:szCs w:val="26"/>
          <w:lang w:eastAsia="ru-RU"/>
        </w:rPr>
        <w:br/>
      </w:r>
      <w:bookmarkStart w:id="28" w:name="tum_83117"/>
      <w:bookmarkEnd w:id="28"/>
      <w:r w:rsidRPr="007A5671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________________________________________________________________</w:t>
      </w:r>
    </w:p>
    <w:p w:rsidR="00C90C89" w:rsidRPr="007A5671" w:rsidRDefault="00C90C89" w:rsidP="00C90C89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29" w:name="bssPhr41"/>
      <w:bookmarkStart w:id="30" w:name="tum_8363"/>
      <w:bookmarkStart w:id="31" w:name="dfaslca5c8"/>
      <w:bookmarkEnd w:id="29"/>
      <w:bookmarkEnd w:id="30"/>
      <w:bookmarkEnd w:id="31"/>
      <w:r w:rsidRPr="007A5671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2. Опишите издержки, которые несут субъекты предпринимательской и инвестиционной деятельности в связи с действующим регулированием (по возможности дайте количественную оценку).</w:t>
      </w:r>
      <w:bookmarkStart w:id="32" w:name="tum_83118"/>
      <w:bookmarkEnd w:id="32"/>
      <w:r w:rsidRPr="007A5671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</w:t>
      </w:r>
    </w:p>
    <w:p w:rsidR="00C90C89" w:rsidRPr="007A5671" w:rsidRDefault="00C90C89" w:rsidP="00C90C89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7A5671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________________________________________________________________</w:t>
      </w:r>
    </w:p>
    <w:p w:rsidR="00C90C89" w:rsidRPr="007A5671" w:rsidRDefault="00C90C89" w:rsidP="00C90C89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33" w:name="bssPhr42"/>
      <w:bookmarkStart w:id="34" w:name="tum_8364"/>
      <w:bookmarkStart w:id="35" w:name="dfas3r50sr"/>
      <w:bookmarkEnd w:id="33"/>
      <w:bookmarkEnd w:id="34"/>
      <w:bookmarkEnd w:id="35"/>
      <w:r w:rsidRPr="007A5671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3. Существуют ли, на ваш взгляд, иные наиболее эффективные и менее затратные для регулирующего органа и субъектов предпринимательской и инвестиционной деятельности варианты правового регулирования. Если да, приведите иные варианты, обосновав каждый из них.</w:t>
      </w:r>
      <w:bookmarkStart w:id="36" w:name="tum_83119"/>
      <w:bookmarkEnd w:id="36"/>
      <w:r w:rsidRPr="007A5671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</w:t>
      </w:r>
    </w:p>
    <w:p w:rsidR="00C90C89" w:rsidRPr="007A5671" w:rsidRDefault="00C90C89" w:rsidP="00C90C89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7A5671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________________________________________________________________</w:t>
      </w:r>
    </w:p>
    <w:p w:rsidR="00C90C89" w:rsidRPr="007A5671" w:rsidRDefault="00C90C89" w:rsidP="00C90C89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37" w:name="bssPhr43"/>
      <w:bookmarkStart w:id="38" w:name="tum_8365"/>
      <w:bookmarkStart w:id="39" w:name="dfas7iq4p6"/>
      <w:bookmarkEnd w:id="37"/>
      <w:bookmarkEnd w:id="38"/>
      <w:bookmarkEnd w:id="39"/>
      <w:r w:rsidRPr="007A5671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4. Оцените, насколько полно и точно отражены обязанности, запреты, ограничения, ответственность субъектов регулирования, а также насколько понятно прописаны административные процедуры, реализуемые органами местного самоуправления Армизонского муниципального района, насколько точно и недвусмысленно прописаны властные функции и полномочия. Считаете ли вы, что существует необходимость изменить существующие нормы. Если да, укажите такие нормы и обоснование их изменения.</w:t>
      </w:r>
      <w:bookmarkStart w:id="40" w:name="tum_83120"/>
      <w:bookmarkEnd w:id="40"/>
    </w:p>
    <w:p w:rsidR="00C90C89" w:rsidRPr="007A5671" w:rsidRDefault="00C90C89" w:rsidP="00C90C89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7A5671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________________________________________________________________</w:t>
      </w:r>
    </w:p>
    <w:p w:rsidR="00C90C89" w:rsidRPr="007A5671" w:rsidRDefault="00C90C89" w:rsidP="00C90C89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41" w:name="bssPhr44"/>
      <w:bookmarkStart w:id="42" w:name="tum_8366"/>
      <w:bookmarkStart w:id="43" w:name="dfas5wsi0m"/>
      <w:bookmarkEnd w:id="41"/>
      <w:bookmarkEnd w:id="42"/>
      <w:bookmarkEnd w:id="43"/>
      <w:r w:rsidRPr="007A5671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5. Существуют ли в действующем правовом регулировании положения, которые необоснованно затрудняют ведение предпринимательской и инвестиционной деятельности. Приведите обоснования по каждому указанному положению </w:t>
      </w:r>
    </w:p>
    <w:p w:rsidR="00C90C89" w:rsidRPr="007A5671" w:rsidRDefault="00C90C89" w:rsidP="00C90C89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44" w:name="tum_83121"/>
      <w:bookmarkEnd w:id="44"/>
      <w:r w:rsidRPr="007A5671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________________________________________________________________</w:t>
      </w:r>
    </w:p>
    <w:p w:rsidR="007A5671" w:rsidRPr="007A5671" w:rsidRDefault="00C90C89" w:rsidP="007A5671">
      <w:pPr>
        <w:shd w:val="clear" w:color="auto" w:fill="FFFFFF"/>
        <w:spacing w:after="0" w:line="240" w:lineRule="auto"/>
        <w:textAlignment w:val="baseline"/>
        <w:rPr>
          <w:rFonts w:ascii="Arial" w:hAnsi="Arial" w:cs="Arial"/>
          <w:sz w:val="26"/>
          <w:szCs w:val="26"/>
        </w:rPr>
      </w:pPr>
      <w:bookmarkStart w:id="45" w:name="bssPhr45"/>
      <w:bookmarkStart w:id="46" w:name="tum_8367"/>
      <w:bookmarkStart w:id="47" w:name="dfasr94599"/>
      <w:bookmarkEnd w:id="45"/>
      <w:bookmarkEnd w:id="46"/>
      <w:bookmarkEnd w:id="47"/>
      <w:r w:rsidRPr="007A5671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6. Иные замечания и предложения. </w:t>
      </w:r>
      <w:bookmarkStart w:id="48" w:name="tum_83122"/>
      <w:bookmarkEnd w:id="48"/>
      <w:r w:rsidRPr="007A5671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_______________________________________________________________</w:t>
      </w:r>
      <w:bookmarkStart w:id="49" w:name="bssPhr46"/>
      <w:bookmarkStart w:id="50" w:name="tum_8368"/>
      <w:bookmarkStart w:id="51" w:name="dfas9h8iar"/>
      <w:bookmarkEnd w:id="49"/>
      <w:bookmarkEnd w:id="50"/>
      <w:bookmarkEnd w:id="51"/>
      <w:r w:rsidRPr="007A5671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</w:t>
      </w:r>
      <w:bookmarkStart w:id="52" w:name="bssPhr47"/>
      <w:bookmarkStart w:id="53" w:name="tum_8369"/>
      <w:bookmarkStart w:id="54" w:name="dfasom1sxu"/>
      <w:bookmarkEnd w:id="52"/>
      <w:bookmarkEnd w:id="53"/>
      <w:bookmarkEnd w:id="54"/>
    </w:p>
    <w:sectPr w:rsidR="007A5671" w:rsidRPr="007A5671" w:rsidSect="007A5671">
      <w:pgSz w:w="11906" w:h="16838"/>
      <w:pgMar w:top="426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B5A"/>
    <w:rsid w:val="000628A8"/>
    <w:rsid w:val="001379FA"/>
    <w:rsid w:val="00157C6C"/>
    <w:rsid w:val="00204B5A"/>
    <w:rsid w:val="00704E05"/>
    <w:rsid w:val="007A5671"/>
    <w:rsid w:val="00894429"/>
    <w:rsid w:val="008D41C9"/>
    <w:rsid w:val="009609D3"/>
    <w:rsid w:val="00A17D4B"/>
    <w:rsid w:val="00A32C70"/>
    <w:rsid w:val="00C90C89"/>
    <w:rsid w:val="00D40E83"/>
    <w:rsid w:val="00D66175"/>
    <w:rsid w:val="00E6424B"/>
    <w:rsid w:val="00F31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54C669-4A91-4FC8-BCCA-3C87967DE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1BC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31BC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57C6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661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66175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9609D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Петрачук Надежда Анатольевна</dc:creator>
  <cp:keywords/>
  <dc:description/>
  <cp:lastModifiedBy>Бжевская Анастасия Сергеевна</cp:lastModifiedBy>
  <cp:revision>14</cp:revision>
  <cp:lastPrinted>2019-01-23T04:52:00Z</cp:lastPrinted>
  <dcterms:created xsi:type="dcterms:W3CDTF">2018-04-09T09:48:00Z</dcterms:created>
  <dcterms:modified xsi:type="dcterms:W3CDTF">2019-04-12T04:28:00Z</dcterms:modified>
</cp:coreProperties>
</file>