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D91" w:rsidRDefault="003A5D91" w:rsidP="003A5D91">
      <w:pPr>
        <w:pStyle w:val="p4"/>
        <w:shd w:val="clear" w:color="auto" w:fill="FFFFFF"/>
        <w:jc w:val="center"/>
      </w:pPr>
      <w:r>
        <w:rPr>
          <w:noProof/>
        </w:rPr>
        <w:drawing>
          <wp:inline distT="0" distB="0" distL="0" distR="0" wp14:anchorId="5DFAE9A9" wp14:editId="7DE2D168">
            <wp:extent cx="466725" cy="7429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91" w:rsidRDefault="003A5D91" w:rsidP="003A5D91">
      <w:pPr>
        <w:pStyle w:val="p7"/>
        <w:shd w:val="clear" w:color="auto" w:fill="FFFFFF"/>
        <w:jc w:val="center"/>
      </w:pPr>
      <w:r>
        <w:rPr>
          <w:rStyle w:val="s2"/>
          <w:rFonts w:ascii="Arial" w:eastAsia="MS Mincho" w:hAnsi="Arial" w:cs="Arial"/>
          <w:b/>
          <w:bCs/>
          <w:caps/>
          <w:sz w:val="26"/>
          <w:szCs w:val="26"/>
        </w:rPr>
        <w:t>АДМИНИСТРАЦИЯ</w:t>
      </w:r>
    </w:p>
    <w:p w:rsidR="003A5D91" w:rsidRDefault="003A5D91" w:rsidP="003A5D91">
      <w:pPr>
        <w:pStyle w:val="p7"/>
        <w:shd w:val="clear" w:color="auto" w:fill="FFFFFF"/>
        <w:jc w:val="center"/>
      </w:pPr>
      <w:r>
        <w:rPr>
          <w:rStyle w:val="s2"/>
          <w:rFonts w:ascii="Arial" w:eastAsia="MS Mincho" w:hAnsi="Arial" w:cs="Arial"/>
          <w:b/>
          <w:bCs/>
          <w:caps/>
          <w:sz w:val="26"/>
          <w:szCs w:val="26"/>
        </w:rPr>
        <w:t>АРМИЗОНСКОГО МУНИЦИПАЛЬНОГО РАЙОНА</w:t>
      </w:r>
    </w:p>
    <w:p w:rsidR="003A5D91" w:rsidRDefault="003A5D91" w:rsidP="003A5D91">
      <w:pPr>
        <w:pStyle w:val="p7"/>
        <w:shd w:val="clear" w:color="auto" w:fill="FFFFFF"/>
        <w:jc w:val="center"/>
      </w:pPr>
      <w:r>
        <w:rPr>
          <w:rStyle w:val="s2"/>
          <w:rFonts w:ascii="Arial" w:eastAsia="MS Mincho" w:hAnsi="Arial" w:cs="Arial"/>
          <w:b/>
          <w:bCs/>
          <w:caps/>
          <w:sz w:val="26"/>
          <w:szCs w:val="26"/>
        </w:rPr>
        <w:t>ТЮМЕНСКОЙ ОБЛАСТИ</w:t>
      </w:r>
    </w:p>
    <w:p w:rsidR="003A5D91" w:rsidRDefault="003A5D91" w:rsidP="003A5D91">
      <w:pPr>
        <w:pStyle w:val="p1"/>
        <w:shd w:val="clear" w:color="auto" w:fill="FFFFFF"/>
        <w:jc w:val="center"/>
      </w:pPr>
      <w:r>
        <w:rPr>
          <w:rStyle w:val="s4"/>
          <w:rFonts w:ascii="Arial" w:eastAsia="MS Mincho" w:hAnsi="Arial" w:cs="Arial"/>
          <w:b/>
          <w:bCs/>
          <w:u w:val="single"/>
        </w:rPr>
        <w:t>______________________________________________________________________</w:t>
      </w:r>
    </w:p>
    <w:p w:rsidR="003A5D91" w:rsidRDefault="003A5D91" w:rsidP="003A5D91">
      <w:pPr>
        <w:pStyle w:val="p8"/>
        <w:shd w:val="clear" w:color="auto" w:fill="FFFFFF"/>
        <w:jc w:val="center"/>
        <w:rPr>
          <w:rStyle w:val="s1"/>
          <w:rFonts w:ascii="Arial" w:hAnsi="Arial" w:cs="Arial"/>
          <w:b/>
          <w:bCs/>
        </w:rPr>
      </w:pPr>
    </w:p>
    <w:p w:rsidR="003A5D91" w:rsidRDefault="003A5D91" w:rsidP="003A5D91">
      <w:pPr>
        <w:pStyle w:val="p8"/>
        <w:shd w:val="clear" w:color="auto" w:fill="FFFFFF"/>
        <w:jc w:val="center"/>
      </w:pPr>
      <w:r>
        <w:rPr>
          <w:rStyle w:val="s1"/>
          <w:rFonts w:ascii="Arial" w:hAnsi="Arial" w:cs="Arial"/>
          <w:b/>
          <w:bCs/>
          <w:sz w:val="26"/>
          <w:szCs w:val="26"/>
        </w:rPr>
        <w:t>ПОСТАНОВЛЕНИЕ</w:t>
      </w:r>
    </w:p>
    <w:p w:rsidR="003A5D91" w:rsidRDefault="003A5D91" w:rsidP="003A5D91">
      <w:pPr>
        <w:pStyle w:val="p5"/>
        <w:shd w:val="clear" w:color="auto" w:fill="FFFFFF"/>
        <w:jc w:val="both"/>
      </w:pPr>
      <w:r>
        <w:rPr>
          <w:rStyle w:val="s1"/>
          <w:rFonts w:ascii="Arial" w:hAnsi="Arial" w:cs="Arial"/>
          <w:b/>
          <w:bCs/>
        </w:rPr>
        <w:t>14 октября 2019 г.                                                                                                  № 129</w:t>
      </w:r>
    </w:p>
    <w:p w:rsidR="003A5D91" w:rsidRDefault="003A5D91" w:rsidP="003A5D91">
      <w:pPr>
        <w:pStyle w:val="p1"/>
        <w:shd w:val="clear" w:color="auto" w:fill="FFFFFF"/>
        <w:jc w:val="center"/>
      </w:pPr>
      <w:r>
        <w:rPr>
          <w:rStyle w:val="s1"/>
          <w:rFonts w:ascii="Arial" w:hAnsi="Arial" w:cs="Arial"/>
          <w:b/>
          <w:bCs/>
          <w:sz w:val="20"/>
          <w:szCs w:val="20"/>
        </w:rPr>
        <w:t>с. Армизонское</w:t>
      </w:r>
    </w:p>
    <w:p w:rsidR="003A5D91" w:rsidRDefault="003A5D91" w:rsidP="003A5D91">
      <w:pPr>
        <w:pStyle w:val="p1"/>
        <w:shd w:val="clear" w:color="auto" w:fill="FFFFFF"/>
        <w:jc w:val="center"/>
      </w:pPr>
      <w:r>
        <w:rPr>
          <w:rStyle w:val="s1"/>
          <w:rFonts w:ascii="Arial" w:hAnsi="Arial" w:cs="Arial"/>
          <w:b/>
          <w:bCs/>
          <w:sz w:val="20"/>
          <w:szCs w:val="20"/>
        </w:rPr>
        <w:t>Тюменской области</w:t>
      </w:r>
    </w:p>
    <w:p w:rsidR="003A5D91" w:rsidRDefault="003A5D91" w:rsidP="003A5D91">
      <w:pPr>
        <w:jc w:val="center"/>
        <w:rPr>
          <w:rFonts w:ascii="Arial" w:hAnsi="Arial" w:cs="Arial"/>
          <w:b/>
          <w:sz w:val="26"/>
          <w:szCs w:val="26"/>
        </w:rPr>
      </w:pPr>
    </w:p>
    <w:p w:rsidR="003A5D91" w:rsidRDefault="003A5D91" w:rsidP="003A5D91">
      <w:pPr>
        <w:jc w:val="center"/>
      </w:pPr>
      <w:r>
        <w:rPr>
          <w:rFonts w:ascii="Arial" w:hAnsi="Arial" w:cs="Arial"/>
          <w:b/>
          <w:i/>
          <w:sz w:val="26"/>
          <w:szCs w:val="26"/>
        </w:rPr>
        <w:t xml:space="preserve">Об утверждении муниципальной программы </w:t>
      </w:r>
    </w:p>
    <w:p w:rsidR="003A5D91" w:rsidRDefault="003A5D91" w:rsidP="003A5D91">
      <w:pPr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«Основные направления развития культуры Армизонского муниципального района» на 2020 – 2022 годы</w:t>
      </w:r>
    </w:p>
    <w:p w:rsidR="003A5D91" w:rsidRDefault="003A5D91" w:rsidP="003A5D91">
      <w:pPr>
        <w:jc w:val="center"/>
        <w:rPr>
          <w:rFonts w:ascii="Arial" w:hAnsi="Arial" w:cs="Arial"/>
          <w:sz w:val="26"/>
          <w:szCs w:val="26"/>
        </w:rPr>
      </w:pPr>
    </w:p>
    <w:p w:rsidR="003A5D91" w:rsidRDefault="003A5D91" w:rsidP="003A5D91">
      <w:pPr>
        <w:jc w:val="both"/>
        <w:rPr>
          <w:rFonts w:ascii="Arial" w:hAnsi="Arial" w:cs="Arial"/>
          <w:sz w:val="26"/>
          <w:szCs w:val="26"/>
        </w:rPr>
      </w:pPr>
    </w:p>
    <w:p w:rsidR="003A5D91" w:rsidRDefault="003A5D91" w:rsidP="003A5D91">
      <w:pPr>
        <w:ind w:firstLine="90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Армизонского муниципального района от 05.05.2014 № 45 «Об утверждении Порядка принятия решений о разработке, формировании и реализации муниципальных программ Армизонского муниципального района»:</w:t>
      </w:r>
    </w:p>
    <w:p w:rsidR="003A5D91" w:rsidRDefault="003A5D91" w:rsidP="003A5D91">
      <w:pPr>
        <w:ind w:firstLine="900"/>
        <w:jc w:val="both"/>
        <w:rPr>
          <w:rFonts w:ascii="Arial" w:hAnsi="Arial" w:cs="Arial"/>
        </w:rPr>
      </w:pPr>
    </w:p>
    <w:p w:rsidR="003A5D91" w:rsidRDefault="003A5D91" w:rsidP="003A5D91">
      <w:pPr>
        <w:jc w:val="both"/>
      </w:pPr>
      <w:r>
        <w:rPr>
          <w:rFonts w:ascii="Arial" w:hAnsi="Arial" w:cs="Arial"/>
        </w:rPr>
        <w:tab/>
        <w:t>1. Утвердить муниципальную программу «Основные направления развития культуры Армизонского муниципального района» на 2020-2022 (далее – Программа), согласно приложению к настоящему постановлению.</w:t>
      </w:r>
    </w:p>
    <w:p w:rsidR="003A5D91" w:rsidRDefault="003A5D91" w:rsidP="003A5D91">
      <w:pPr>
        <w:ind w:firstLine="900"/>
        <w:jc w:val="both"/>
        <w:rPr>
          <w:rFonts w:ascii="Arial" w:hAnsi="Arial" w:cs="Arial"/>
        </w:rPr>
      </w:pPr>
    </w:p>
    <w:p w:rsidR="003A5D91" w:rsidRDefault="003A5D91" w:rsidP="003A5D91">
      <w:pPr>
        <w:jc w:val="both"/>
      </w:pPr>
      <w:r>
        <w:rPr>
          <w:rFonts w:ascii="Arial" w:hAnsi="Arial" w:cs="Arial"/>
        </w:rPr>
        <w:tab/>
        <w:t>2. Установить, что в ходе реализации Программы отдельные мероприятия могут уточняться, а объемы финансирования мероприятий конкретизироваться, исходя из доходной части бюджета. Корректировка перечней программных мероприятий и объемов их финансирования осуществляется в установленном порядке.</w:t>
      </w:r>
    </w:p>
    <w:p w:rsidR="003A5D91" w:rsidRDefault="003A5D91" w:rsidP="003A5D91">
      <w:pPr>
        <w:ind w:firstLine="900"/>
        <w:jc w:val="both"/>
        <w:rPr>
          <w:rFonts w:ascii="Arial" w:hAnsi="Arial" w:cs="Arial"/>
        </w:rPr>
      </w:pPr>
    </w:p>
    <w:p w:rsidR="003A5D91" w:rsidRDefault="003A5D91" w:rsidP="003A5D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3. Разместить настоящее постановление на официальном сайте Армизонского муниципального района в информационно-телекоммуникационной сети «Интернет».</w:t>
      </w:r>
    </w:p>
    <w:p w:rsidR="003A5D91" w:rsidRDefault="003A5D91" w:rsidP="003A5D91">
      <w:pPr>
        <w:ind w:firstLine="900"/>
        <w:jc w:val="both"/>
        <w:rPr>
          <w:rFonts w:ascii="Arial" w:hAnsi="Arial" w:cs="Arial"/>
        </w:rPr>
      </w:pPr>
    </w:p>
    <w:p w:rsidR="003A5D91" w:rsidRDefault="003A5D91" w:rsidP="003A5D91">
      <w:pPr>
        <w:jc w:val="both"/>
      </w:pPr>
      <w:r>
        <w:rPr>
          <w:rFonts w:ascii="Arial" w:hAnsi="Arial" w:cs="Arial"/>
        </w:rPr>
        <w:tab/>
        <w:t xml:space="preserve">4. Постановления администрации Армизонского муниципального района: </w:t>
      </w:r>
    </w:p>
    <w:p w:rsidR="003A5D91" w:rsidRDefault="003A5D91" w:rsidP="003A5D91">
      <w:pPr>
        <w:tabs>
          <w:tab w:val="left" w:pos="1276"/>
        </w:tabs>
        <w:jc w:val="both"/>
      </w:pPr>
      <w:r>
        <w:rPr>
          <w:rFonts w:ascii="Arial" w:hAnsi="Arial" w:cs="Arial"/>
        </w:rPr>
        <w:t xml:space="preserve">      - от 11.10.2018 № 134 «Об утверждении муниципальной программы «Основные направления развития культуры Армизонского муниципального района» на 2019 – 2021 годы»;</w:t>
      </w:r>
    </w:p>
    <w:p w:rsidR="003A5D91" w:rsidRDefault="003A5D91" w:rsidP="003A5D91">
      <w:pPr>
        <w:tabs>
          <w:tab w:val="left" w:pos="1276"/>
        </w:tabs>
        <w:jc w:val="both"/>
      </w:pPr>
      <w:r>
        <w:rPr>
          <w:rFonts w:ascii="Arial" w:hAnsi="Arial" w:cs="Arial"/>
        </w:rPr>
        <w:t xml:space="preserve">      -  от 15.07.2019 № 92 «О внесении изменений в постановление администрации Армизонского муниципального района от 11.10.2018 №134 признать утратившим силу с 01.01.2020.</w:t>
      </w:r>
    </w:p>
    <w:p w:rsidR="003A5D91" w:rsidRDefault="003A5D91" w:rsidP="003A5D91">
      <w:pPr>
        <w:jc w:val="both"/>
        <w:rPr>
          <w:rFonts w:ascii="Arial" w:hAnsi="Arial" w:cs="Arial"/>
        </w:rPr>
      </w:pPr>
    </w:p>
    <w:p w:rsidR="003A5D91" w:rsidRDefault="003A5D91" w:rsidP="003A5D91">
      <w:pPr>
        <w:jc w:val="both"/>
      </w:pPr>
      <w:r>
        <w:rPr>
          <w:rFonts w:ascii="Arial" w:hAnsi="Arial" w:cs="Arial"/>
        </w:rPr>
        <w:t xml:space="preserve">     5. Контроль за исполнением настоящего постановления возложить на Орлик О.В., начальника  отдела культуры, молодежи и спорта администрации Армизонского муниципального района.</w:t>
      </w:r>
    </w:p>
    <w:p w:rsidR="003A5D91" w:rsidRDefault="003A5D91" w:rsidP="003A5D91">
      <w:pPr>
        <w:ind w:firstLine="900"/>
        <w:jc w:val="both"/>
        <w:rPr>
          <w:rFonts w:ascii="Arial" w:hAnsi="Arial" w:cs="Arial"/>
        </w:rPr>
      </w:pPr>
    </w:p>
    <w:p w:rsidR="003A5D91" w:rsidRDefault="003A5D91" w:rsidP="003A5D91">
      <w:pPr>
        <w:jc w:val="both"/>
      </w:pPr>
      <w:r>
        <w:rPr>
          <w:rFonts w:ascii="Arial" w:hAnsi="Arial" w:cs="Arial"/>
          <w:b/>
        </w:rPr>
        <w:t>Первый заместитель</w:t>
      </w:r>
    </w:p>
    <w:p w:rsidR="003A5D91" w:rsidRDefault="003A5D91" w:rsidP="003A5D91">
      <w:pPr>
        <w:jc w:val="both"/>
      </w:pPr>
      <w:r>
        <w:rPr>
          <w:rFonts w:ascii="Arial" w:hAnsi="Arial" w:cs="Arial"/>
          <w:b/>
        </w:rPr>
        <w:t xml:space="preserve"> главы района                                                                                          А.Е.Филиппов</w:t>
      </w:r>
    </w:p>
    <w:p w:rsidR="003A5D91" w:rsidRDefault="003A5D91" w:rsidP="003A5D91">
      <w:pPr>
        <w:jc w:val="both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3A5D91" w:rsidRDefault="003A5D91">
      <w:pPr>
        <w:jc w:val="right"/>
        <w:rPr>
          <w:rFonts w:ascii="Arial" w:hAnsi="Arial" w:cs="Arial"/>
        </w:rPr>
      </w:pPr>
    </w:p>
    <w:p w:rsidR="00281052" w:rsidRDefault="005D08D7">
      <w:pPr>
        <w:jc w:val="right"/>
      </w:pPr>
      <w:r>
        <w:rPr>
          <w:rFonts w:ascii="Arial" w:hAnsi="Arial" w:cs="Arial"/>
        </w:rPr>
        <w:t>Приложение</w:t>
      </w:r>
    </w:p>
    <w:p w:rsidR="00281052" w:rsidRDefault="005D08D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к постановлению администрации </w:t>
      </w:r>
    </w:p>
    <w:p w:rsidR="00281052" w:rsidRDefault="005D08D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Армизонского муниципального района</w:t>
      </w:r>
    </w:p>
    <w:p w:rsidR="00281052" w:rsidRDefault="005D08D7">
      <w:pPr>
        <w:jc w:val="right"/>
      </w:pPr>
      <w:r>
        <w:rPr>
          <w:rFonts w:ascii="Arial" w:hAnsi="Arial" w:cs="Arial"/>
        </w:rPr>
        <w:t xml:space="preserve">                                                                      от  14 октября 2019 г. № 129</w:t>
      </w: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jc w:val="center"/>
        <w:rPr>
          <w:rFonts w:ascii="Arial" w:hAnsi="Arial" w:cs="Arial"/>
          <w:b/>
          <w:sz w:val="40"/>
          <w:szCs w:val="40"/>
        </w:rPr>
      </w:pPr>
    </w:p>
    <w:p w:rsidR="00281052" w:rsidRDefault="00281052">
      <w:pPr>
        <w:rPr>
          <w:rFonts w:ascii="Arial" w:hAnsi="Arial" w:cs="Arial"/>
          <w:b/>
          <w:sz w:val="40"/>
          <w:szCs w:val="40"/>
        </w:rPr>
      </w:pPr>
    </w:p>
    <w:p w:rsidR="00281052" w:rsidRDefault="00281052">
      <w:pPr>
        <w:jc w:val="center"/>
        <w:rPr>
          <w:rFonts w:ascii="Arial" w:hAnsi="Arial" w:cs="Arial"/>
          <w:b/>
          <w:sz w:val="40"/>
          <w:szCs w:val="40"/>
        </w:rPr>
      </w:pPr>
    </w:p>
    <w:p w:rsidR="00281052" w:rsidRDefault="00281052">
      <w:pPr>
        <w:rPr>
          <w:rFonts w:ascii="Arial" w:hAnsi="Arial" w:cs="Arial"/>
          <w:b/>
          <w:sz w:val="40"/>
          <w:szCs w:val="40"/>
        </w:rPr>
      </w:pPr>
    </w:p>
    <w:p w:rsidR="00281052" w:rsidRDefault="00281052">
      <w:pPr>
        <w:jc w:val="center"/>
        <w:rPr>
          <w:rFonts w:ascii="Arial" w:hAnsi="Arial" w:cs="Arial"/>
          <w:b/>
          <w:sz w:val="40"/>
          <w:szCs w:val="40"/>
        </w:rPr>
      </w:pPr>
    </w:p>
    <w:p w:rsidR="00281052" w:rsidRDefault="005D08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Муниципальная программа</w:t>
      </w:r>
    </w:p>
    <w:p w:rsidR="00281052" w:rsidRDefault="00281052">
      <w:pPr>
        <w:jc w:val="center"/>
        <w:rPr>
          <w:rFonts w:ascii="Arial" w:hAnsi="Arial" w:cs="Arial"/>
          <w:b/>
          <w:sz w:val="52"/>
          <w:szCs w:val="52"/>
        </w:rPr>
      </w:pPr>
    </w:p>
    <w:p w:rsidR="00281052" w:rsidRDefault="005D08D7">
      <w:pPr>
        <w:jc w:val="center"/>
        <w:rPr>
          <w:rFonts w:ascii="Arial" w:hAnsi="Arial" w:cs="Arial"/>
          <w:b/>
          <w:i/>
          <w:sz w:val="56"/>
          <w:szCs w:val="56"/>
        </w:rPr>
      </w:pPr>
      <w:r>
        <w:rPr>
          <w:rFonts w:ascii="Arial" w:hAnsi="Arial" w:cs="Arial"/>
          <w:b/>
          <w:i/>
          <w:sz w:val="56"/>
          <w:szCs w:val="56"/>
        </w:rPr>
        <w:t>«Основные направления</w:t>
      </w:r>
    </w:p>
    <w:p w:rsidR="00281052" w:rsidRDefault="005D08D7">
      <w:pPr>
        <w:jc w:val="center"/>
        <w:rPr>
          <w:rFonts w:ascii="Arial" w:hAnsi="Arial" w:cs="Arial"/>
          <w:b/>
          <w:i/>
          <w:sz w:val="56"/>
          <w:szCs w:val="56"/>
        </w:rPr>
      </w:pPr>
      <w:r>
        <w:rPr>
          <w:rFonts w:ascii="Arial" w:hAnsi="Arial" w:cs="Arial"/>
          <w:b/>
          <w:i/>
          <w:sz w:val="56"/>
          <w:szCs w:val="56"/>
        </w:rPr>
        <w:t>развития культуры</w:t>
      </w:r>
    </w:p>
    <w:p w:rsidR="00281052" w:rsidRDefault="005D08D7">
      <w:pPr>
        <w:jc w:val="center"/>
        <w:rPr>
          <w:rFonts w:ascii="Arial" w:hAnsi="Arial" w:cs="Arial"/>
          <w:b/>
          <w:i/>
          <w:sz w:val="56"/>
          <w:szCs w:val="56"/>
        </w:rPr>
      </w:pPr>
      <w:r>
        <w:rPr>
          <w:rFonts w:ascii="Arial" w:hAnsi="Arial" w:cs="Arial"/>
          <w:b/>
          <w:i/>
          <w:sz w:val="56"/>
          <w:szCs w:val="56"/>
        </w:rPr>
        <w:t xml:space="preserve">Армизонского </w:t>
      </w:r>
    </w:p>
    <w:p w:rsidR="00281052" w:rsidRDefault="005D08D7">
      <w:pPr>
        <w:jc w:val="center"/>
        <w:rPr>
          <w:rFonts w:ascii="Arial" w:hAnsi="Arial" w:cs="Arial"/>
          <w:b/>
          <w:i/>
          <w:sz w:val="56"/>
          <w:szCs w:val="56"/>
        </w:rPr>
      </w:pPr>
      <w:r>
        <w:rPr>
          <w:rFonts w:ascii="Arial" w:hAnsi="Arial" w:cs="Arial"/>
          <w:b/>
          <w:i/>
          <w:sz w:val="56"/>
          <w:szCs w:val="56"/>
        </w:rPr>
        <w:t>муниципального района»</w:t>
      </w:r>
    </w:p>
    <w:p w:rsidR="00281052" w:rsidRDefault="005D08D7">
      <w:pPr>
        <w:jc w:val="center"/>
        <w:rPr>
          <w:rFonts w:ascii="Arial" w:hAnsi="Arial" w:cs="Arial"/>
          <w:b/>
          <w:i/>
          <w:sz w:val="72"/>
          <w:szCs w:val="72"/>
        </w:rPr>
      </w:pPr>
      <w:r>
        <w:rPr>
          <w:rFonts w:ascii="Arial" w:hAnsi="Arial" w:cs="Arial"/>
          <w:b/>
          <w:i/>
          <w:sz w:val="56"/>
          <w:szCs w:val="56"/>
        </w:rPr>
        <w:t>на 2020 – 2022 годы</w:t>
      </w:r>
    </w:p>
    <w:p w:rsidR="00281052" w:rsidRDefault="00281052">
      <w:pPr>
        <w:jc w:val="center"/>
        <w:rPr>
          <w:rFonts w:ascii="Arial" w:hAnsi="Arial" w:cs="Arial"/>
          <w:b/>
          <w:i/>
          <w:sz w:val="56"/>
          <w:szCs w:val="56"/>
        </w:rPr>
      </w:pPr>
    </w:p>
    <w:p w:rsidR="00281052" w:rsidRDefault="005D08D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Муниципальный заказчик (муниципальный заказчик-координатор) -  администрация Армизонского муниципального района</w:t>
      </w: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rPr>
          <w:rFonts w:ascii="Arial" w:hAnsi="Arial" w:cs="Arial"/>
          <w:b/>
          <w:i/>
          <w:sz w:val="56"/>
          <w:szCs w:val="56"/>
        </w:rPr>
      </w:pPr>
    </w:p>
    <w:p w:rsidR="00281052" w:rsidRDefault="00281052">
      <w:pPr>
        <w:rPr>
          <w:rFonts w:ascii="Arial" w:hAnsi="Arial" w:cs="Arial"/>
          <w:b/>
          <w:i/>
          <w:sz w:val="56"/>
          <w:szCs w:val="56"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281052">
      <w:pPr>
        <w:jc w:val="center"/>
        <w:rPr>
          <w:rFonts w:ascii="Arial" w:hAnsi="Arial" w:cs="Arial"/>
          <w:b/>
          <w:i/>
        </w:rPr>
      </w:pPr>
    </w:p>
    <w:p w:rsidR="00281052" w:rsidRDefault="005D08D7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с. Армизонское </w:t>
      </w:r>
    </w:p>
    <w:p w:rsidR="00281052" w:rsidRDefault="005D08D7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2019</w:t>
      </w:r>
    </w:p>
    <w:p w:rsidR="00281052" w:rsidRDefault="00281052">
      <w:pPr>
        <w:rPr>
          <w:rFonts w:ascii="Arial" w:hAnsi="Arial" w:cs="Arial"/>
          <w:b/>
          <w:i/>
          <w:sz w:val="36"/>
          <w:szCs w:val="36"/>
        </w:rPr>
      </w:pPr>
    </w:p>
    <w:p w:rsidR="00281052" w:rsidRDefault="00281052">
      <w:pPr>
        <w:rPr>
          <w:rFonts w:ascii="Arial" w:hAnsi="Arial" w:cs="Arial"/>
          <w:b/>
          <w:i/>
          <w:sz w:val="36"/>
          <w:szCs w:val="36"/>
        </w:rPr>
      </w:pPr>
    </w:p>
    <w:p w:rsidR="00281052" w:rsidRDefault="00281052">
      <w:pPr>
        <w:rPr>
          <w:rFonts w:ascii="Arial" w:hAnsi="Arial" w:cs="Arial"/>
          <w:b/>
          <w:i/>
          <w:sz w:val="36"/>
          <w:szCs w:val="36"/>
        </w:rPr>
      </w:pPr>
    </w:p>
    <w:p w:rsidR="00281052" w:rsidRDefault="005D08D7">
      <w:pPr>
        <w:jc w:val="center"/>
        <w:rPr>
          <w:rFonts w:ascii="Arial" w:hAnsi="Arial" w:cs="Arial"/>
          <w:b/>
          <w:i/>
          <w:sz w:val="36"/>
          <w:szCs w:val="36"/>
        </w:rPr>
      </w:pPr>
      <w:r>
        <w:rPr>
          <w:rFonts w:ascii="Arial" w:hAnsi="Arial" w:cs="Arial"/>
          <w:b/>
          <w:i/>
        </w:rPr>
        <w:t>Содержание</w:t>
      </w:r>
    </w:p>
    <w:p w:rsidR="00281052" w:rsidRDefault="00281052">
      <w:pPr>
        <w:jc w:val="both"/>
        <w:rPr>
          <w:rFonts w:ascii="Arial" w:hAnsi="Arial" w:cs="Arial"/>
          <w:b/>
        </w:rPr>
      </w:pPr>
    </w:p>
    <w:p w:rsidR="00281052" w:rsidRDefault="005D08D7">
      <w:pPr>
        <w:jc w:val="both"/>
      </w:pPr>
      <w:r>
        <w:rPr>
          <w:rFonts w:ascii="Arial" w:hAnsi="Arial" w:cs="Arial"/>
        </w:rPr>
        <w:tab/>
        <w:t>Паспорт муниципальной программы «Основные направления развития культуры Армизонского муниципального района» на 2020-2022 годы</w:t>
      </w:r>
    </w:p>
    <w:p w:rsidR="00281052" w:rsidRDefault="005D08D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                               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Раздел 1.  Характеристика объекта, воздействие на который предполагается в рамках муниципальной программы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                               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Раздел 2. Приоритеты, цели, задачи, сроки и этапы реализации муниципальной программы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                               </w:t>
      </w:r>
    </w:p>
    <w:p w:rsidR="00281052" w:rsidRDefault="005D08D7">
      <w:pPr>
        <w:jc w:val="both"/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>Раздел 3. Система основных программных мероприятий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                               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Раздел 4. Финансовое обеспечение муниципальной программы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Раздел 5.  Ожидаемые конечные результаты и показатели муниципальной программы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                               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Раздел 6.  Оценка неблагоприятных факторов реализации муниципальной программы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</w:t>
      </w:r>
    </w:p>
    <w:p w:rsidR="00281052" w:rsidRDefault="005D08D7">
      <w:pPr>
        <w:jc w:val="both"/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>Раздел 7.  Механизм реализации муниципальной программы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</w:t>
      </w:r>
    </w:p>
    <w:p w:rsidR="00281052" w:rsidRDefault="005D08D7">
      <w:pPr>
        <w:jc w:val="both"/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>Раздел 8.  Мониторинг реализации муниципальной программы</w:t>
      </w:r>
    </w:p>
    <w:p w:rsidR="00281052" w:rsidRDefault="005D08D7">
      <w:pPr>
        <w:ind w:left="3240" w:hanging="32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</w:t>
      </w:r>
    </w:p>
    <w:p w:rsidR="00281052" w:rsidRDefault="005D08D7">
      <w:pPr>
        <w:ind w:left="3240" w:hanging="3240"/>
      </w:pPr>
      <w:r>
        <w:rPr>
          <w:rFonts w:ascii="Arial" w:hAnsi="Arial" w:cs="Arial"/>
        </w:rPr>
        <w:t xml:space="preserve">         Приложения: 1; 1.1; 2; 3; 4; 5; 6; 7; 8; 9.</w:t>
      </w: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jc w:val="center"/>
        <w:rPr>
          <w:rFonts w:ascii="Arial" w:hAnsi="Arial" w:cs="Arial"/>
          <w:sz w:val="26"/>
          <w:szCs w:val="26"/>
        </w:rPr>
      </w:pPr>
    </w:p>
    <w:p w:rsidR="00281052" w:rsidRDefault="00281052">
      <w:pPr>
        <w:rPr>
          <w:rFonts w:ascii="Arial" w:hAnsi="Arial" w:cs="Arial"/>
          <w:sz w:val="26"/>
          <w:szCs w:val="26"/>
        </w:rPr>
      </w:pPr>
    </w:p>
    <w:p w:rsidR="00281052" w:rsidRDefault="00281052">
      <w:pPr>
        <w:jc w:val="center"/>
        <w:rPr>
          <w:rFonts w:ascii="Arial" w:hAnsi="Arial" w:cs="Arial"/>
          <w:sz w:val="26"/>
          <w:szCs w:val="26"/>
        </w:rPr>
      </w:pPr>
    </w:p>
    <w:p w:rsidR="00281052" w:rsidRDefault="00281052">
      <w:pPr>
        <w:jc w:val="center"/>
        <w:rPr>
          <w:rFonts w:ascii="Arial" w:hAnsi="Arial" w:cs="Arial"/>
          <w:sz w:val="26"/>
          <w:szCs w:val="26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rPr>
          <w:rFonts w:ascii="Arial" w:hAnsi="Arial" w:cs="Arial"/>
          <w:sz w:val="28"/>
          <w:szCs w:val="28"/>
        </w:rPr>
      </w:pPr>
    </w:p>
    <w:p w:rsidR="00281052" w:rsidRDefault="00281052">
      <w:pPr>
        <w:rPr>
          <w:rFonts w:ascii="Arial" w:hAnsi="Arial" w:cs="Arial"/>
          <w:sz w:val="28"/>
          <w:szCs w:val="28"/>
        </w:rPr>
      </w:pPr>
    </w:p>
    <w:p w:rsidR="00281052" w:rsidRDefault="00281052">
      <w:pPr>
        <w:rPr>
          <w:rFonts w:ascii="Arial" w:hAnsi="Arial" w:cs="Arial"/>
          <w:sz w:val="28"/>
          <w:szCs w:val="28"/>
        </w:rPr>
      </w:pPr>
    </w:p>
    <w:p w:rsidR="00281052" w:rsidRDefault="00281052">
      <w:pPr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281052">
      <w:pPr>
        <w:jc w:val="center"/>
        <w:rPr>
          <w:rFonts w:ascii="Arial" w:hAnsi="Arial" w:cs="Arial"/>
          <w:sz w:val="28"/>
          <w:szCs w:val="28"/>
        </w:rPr>
      </w:pPr>
    </w:p>
    <w:p w:rsidR="00281052" w:rsidRDefault="005D08D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>ПАСПОРТ</w:t>
      </w: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 xml:space="preserve">муниципальной программы «Основные направления развития культуры Армизонского муниципального района» </w:t>
      </w: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>на 2020 - 2022 годы</w:t>
      </w:r>
    </w:p>
    <w:p w:rsidR="00281052" w:rsidRDefault="00281052">
      <w:pPr>
        <w:jc w:val="center"/>
        <w:rPr>
          <w:rFonts w:ascii="Arial" w:hAnsi="Arial" w:cs="Arial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87"/>
        <w:gridCol w:w="5684"/>
      </w:tblGrid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субъекта бюджетного планирования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Администрация Армизонского муниципального района</w:t>
            </w:r>
          </w:p>
        </w:tc>
      </w:tr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программы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«Основные направления развития культуры Армизонского муниципального района»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2020 - 2022 годы</w:t>
            </w:r>
          </w:p>
        </w:tc>
      </w:tr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и номер правового акта об утверждении Программы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both"/>
            </w:pPr>
            <w:r>
              <w:rPr>
                <w:rFonts w:ascii="Arial" w:hAnsi="Arial" w:cs="Arial"/>
              </w:rPr>
              <w:t xml:space="preserve">Постановление администрации Армизонского муниципального района от </w:t>
            </w:r>
            <w:r w:rsidRPr="003A5D91">
              <w:rPr>
                <w:rFonts w:ascii="Arial" w:hAnsi="Arial" w:cs="Arial"/>
                <w:u w:val="single"/>
              </w:rPr>
              <w:t>14.10.2019 № 129</w:t>
            </w:r>
          </w:p>
        </w:tc>
      </w:tr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 Программы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прав граждан на доступ к культурным ценностям и участие в культурной жизни</w:t>
            </w:r>
          </w:p>
        </w:tc>
      </w:tr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Организация библиотечного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обслуживания населения Армизонского муниципального района;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</w:tc>
      </w:tr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Сроки реализации Программы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2020 - 2022 годы</w:t>
            </w:r>
          </w:p>
        </w:tc>
      </w:tr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Объёмы и источники финансирования Программы (с разбивкой по годам) (тыс. руб.)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</w:rPr>
              <w:t>Всего по программе: 150229,0 (сто пятьдесят миллионов двести двадцать девять тысяч 00 копеек)</w:t>
            </w:r>
          </w:p>
          <w:p w:rsidR="00281052" w:rsidRDefault="005D08D7">
            <w:r>
              <w:rPr>
                <w:rFonts w:ascii="Arial" w:hAnsi="Arial" w:cs="Arial"/>
                <w:b/>
                <w:i/>
              </w:rPr>
              <w:t xml:space="preserve">                         2020              2021            2022</w:t>
            </w:r>
          </w:p>
          <w:p w:rsidR="00281052" w:rsidRDefault="005D08D7">
            <w:r>
              <w:rPr>
                <w:rFonts w:ascii="Arial" w:hAnsi="Arial" w:cs="Arial"/>
                <w:i/>
              </w:rPr>
              <w:t xml:space="preserve">Всего            </w:t>
            </w:r>
            <w:r>
              <w:rPr>
                <w:rFonts w:ascii="Arial" w:hAnsi="Arial" w:cs="Arial"/>
                <w:b/>
                <w:i/>
              </w:rPr>
              <w:t>49785,0          50075,0       50369,0</w:t>
            </w:r>
          </w:p>
          <w:p w:rsidR="00281052" w:rsidRDefault="00281052">
            <w:pPr>
              <w:rPr>
                <w:rFonts w:ascii="Arial" w:hAnsi="Arial" w:cs="Arial"/>
                <w:i/>
              </w:rPr>
            </w:pPr>
          </w:p>
          <w:p w:rsidR="00281052" w:rsidRDefault="005D08D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</w:rPr>
              <w:t xml:space="preserve">Муниципальный  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</w:p>
          <w:p w:rsidR="00281052" w:rsidRDefault="005D08D7">
            <w:r>
              <w:rPr>
                <w:rFonts w:ascii="Arial" w:hAnsi="Arial" w:cs="Arial"/>
                <w:i/>
              </w:rPr>
              <w:t xml:space="preserve">бюджет:     </w:t>
            </w:r>
            <w:r>
              <w:rPr>
                <w:rFonts w:ascii="Arial" w:hAnsi="Arial" w:cs="Arial"/>
                <w:b/>
                <w:i/>
              </w:rPr>
              <w:t xml:space="preserve"> 49785,0          50075,0       50369,0</w:t>
            </w:r>
          </w:p>
          <w:p w:rsidR="00281052" w:rsidRDefault="00281052">
            <w:pPr>
              <w:rPr>
                <w:rFonts w:ascii="Arial" w:hAnsi="Arial" w:cs="Arial"/>
                <w:b/>
                <w:i/>
              </w:rPr>
            </w:pPr>
          </w:p>
          <w:p w:rsidR="00281052" w:rsidRDefault="00281052">
            <w:pPr>
              <w:rPr>
                <w:rFonts w:ascii="Arial" w:hAnsi="Arial" w:cs="Arial"/>
                <w:i/>
              </w:rPr>
            </w:pPr>
          </w:p>
        </w:tc>
      </w:tr>
      <w:tr w:rsidR="00281052"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Ожидаемые конечные результаты реализации Программы и показатели эффекта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Обеспечение населения Армизонского района востребованными, доступными и качественными услугами культуры;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Улучшение материально-технической базы отрасли.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 Достижение плановых значений показателей.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 Увеличение объема расходов одного жителя на услуги культуры в год за счет расширения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спектра предоставляемых услуг и вовлечения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населения в культурную жизнь района.</w:t>
            </w:r>
          </w:p>
          <w:p w:rsidR="00281052" w:rsidRDefault="00281052">
            <w:pPr>
              <w:jc w:val="both"/>
              <w:rPr>
                <w:rFonts w:ascii="Arial" w:hAnsi="Arial" w:cs="Arial"/>
              </w:rPr>
            </w:pP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Эффективность отслеживается с помощью полугодового, годового мониторинга.</w:t>
            </w:r>
          </w:p>
        </w:tc>
      </w:tr>
    </w:tbl>
    <w:p w:rsidR="00281052" w:rsidRDefault="00281052">
      <w:pPr>
        <w:sectPr w:rsidR="00281052">
          <w:pgSz w:w="11906" w:h="16838"/>
          <w:pgMar w:top="794" w:right="851" w:bottom="850" w:left="1587" w:header="0" w:footer="0" w:gutter="0"/>
          <w:cols w:space="720"/>
          <w:formProt w:val="0"/>
          <w:docGrid w:linePitch="360"/>
        </w:sectPr>
      </w:pP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Р</w:t>
      </w:r>
      <w:r>
        <w:rPr>
          <w:rFonts w:ascii="Arial" w:hAnsi="Arial" w:cs="Arial"/>
          <w:b/>
        </w:rPr>
        <w:t>аздел 1.   Характеристика объекта, воздействие на который предполагается в рамках муниципальной программы</w:t>
      </w:r>
    </w:p>
    <w:p w:rsidR="00281052" w:rsidRDefault="005D08D7">
      <w:pPr>
        <w:jc w:val="both"/>
        <w:rPr>
          <w:b/>
          <w:bCs/>
          <w:sz w:val="28"/>
        </w:rPr>
      </w:pPr>
      <w:r>
        <w:rPr>
          <w:b/>
          <w:bCs/>
        </w:rPr>
        <w:tab/>
      </w:r>
    </w:p>
    <w:p w:rsidR="00281052" w:rsidRDefault="005D08D7">
      <w:pPr>
        <w:jc w:val="both"/>
      </w:pPr>
      <w:r>
        <w:rPr>
          <w:rFonts w:ascii="Arial" w:hAnsi="Arial" w:cs="Arial"/>
          <w:bCs/>
        </w:rPr>
        <w:tab/>
        <w:t xml:space="preserve">Предоставлением услуг в сфере культуры в Армизонском районе занимается муниципальное автономное учреждение культуры «Центр культуры Армизонского района". </w:t>
      </w:r>
      <w:r>
        <w:rPr>
          <w:rFonts w:ascii="Arial" w:hAnsi="Arial" w:cs="Arial"/>
        </w:rPr>
        <w:t>В структуре учреждения:</w:t>
      </w:r>
    </w:p>
    <w:p w:rsidR="00281052" w:rsidRDefault="005D08D7">
      <w:pPr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13 учреждений культуры клубного типа</w:t>
      </w:r>
      <w:r>
        <w:rPr>
          <w:rFonts w:ascii="Arial" w:hAnsi="Arial" w:cs="Arial"/>
        </w:rPr>
        <w:t xml:space="preserve">:  </w:t>
      </w: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1- районный Дом культуры;</w:t>
      </w: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11- сельских Домов культуры;</w:t>
      </w: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1 – сельский клуб. </w:t>
      </w:r>
    </w:p>
    <w:p w:rsidR="00281052" w:rsidRDefault="005D08D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Централизованная библиотечная система: 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1 – районная библиотека с детским отделом; 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11 – сельских библиотек - филиалов. 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Основными направлениями деятельности клубных учреждений являются: </w:t>
      </w: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- организация досуга различных категорий населения; </w:t>
      </w: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- активизация работы по возрождению народных традиций; </w:t>
      </w: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- активизация работы клубных формирований; </w:t>
      </w: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- развитие платных услуг, предоставляемых учреждениями культуры</w:t>
      </w:r>
    </w:p>
    <w:p w:rsidR="00281052" w:rsidRDefault="005D08D7">
      <w:pPr>
        <w:ind w:right="18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населению района.  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Анализ деятельности клубных учреждений показал, что работники культуры предпринимают все необходимые меры по сохранению традиционной народной культуры, для морально-психологической поддержки селян, для организации полноценного доступа населения к культурным ценностям и участию в культурной жизни.  Работники учреждений культуры используют в своей деятельности разнообразные формы работы: концертные программы, праздничные представления, конкурсно–игровые программы, шоу–программы, молодежные балы и дискотеки, детские программы. Работа ведется с различными возрастными и социальными группами населения.</w:t>
      </w:r>
    </w:p>
    <w:p w:rsidR="00281052" w:rsidRDefault="00281052">
      <w:pPr>
        <w:tabs>
          <w:tab w:val="left" w:pos="567"/>
        </w:tabs>
        <w:jc w:val="both"/>
        <w:rPr>
          <w:rFonts w:ascii="Arial" w:hAnsi="Arial" w:cs="Arial"/>
        </w:rPr>
      </w:pP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           Были подготовлены и проведены </w:t>
      </w:r>
      <w:r>
        <w:rPr>
          <w:rFonts w:ascii="Arial" w:hAnsi="Arial" w:cs="Arial"/>
          <w:b/>
        </w:rPr>
        <w:t>культурно - досуговые мероприятия: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2017 г. – </w:t>
      </w:r>
      <w:r>
        <w:rPr>
          <w:rFonts w:ascii="Arial" w:hAnsi="Arial" w:cs="Arial"/>
          <w:b/>
        </w:rPr>
        <w:t xml:space="preserve">3 622, </w:t>
      </w:r>
      <w:r>
        <w:rPr>
          <w:rFonts w:ascii="Arial" w:hAnsi="Arial" w:cs="Arial"/>
        </w:rPr>
        <w:t xml:space="preserve">посетили </w:t>
      </w:r>
      <w:r>
        <w:rPr>
          <w:rFonts w:ascii="Arial" w:hAnsi="Arial" w:cs="Arial"/>
          <w:b/>
        </w:rPr>
        <w:t xml:space="preserve">130 109 </w:t>
      </w:r>
      <w:r>
        <w:rPr>
          <w:rFonts w:ascii="Arial" w:hAnsi="Arial" w:cs="Arial"/>
        </w:rPr>
        <w:t>зрителей;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2018 г. – </w:t>
      </w:r>
      <w:r>
        <w:rPr>
          <w:rFonts w:ascii="Arial" w:hAnsi="Arial" w:cs="Arial"/>
          <w:b/>
        </w:rPr>
        <w:t xml:space="preserve">3 886, </w:t>
      </w:r>
      <w:r>
        <w:rPr>
          <w:rFonts w:ascii="Arial" w:hAnsi="Arial" w:cs="Arial"/>
        </w:rPr>
        <w:t xml:space="preserve">посетили </w:t>
      </w:r>
      <w:r>
        <w:rPr>
          <w:rFonts w:ascii="Arial" w:hAnsi="Arial" w:cs="Arial"/>
          <w:b/>
        </w:rPr>
        <w:t xml:space="preserve">130 122 </w:t>
      </w:r>
      <w:r>
        <w:rPr>
          <w:rFonts w:ascii="Arial" w:hAnsi="Arial" w:cs="Arial"/>
        </w:rPr>
        <w:t>зрителей.</w:t>
      </w:r>
      <w:r>
        <w:rPr>
          <w:rFonts w:ascii="Arial" w:hAnsi="Arial" w:cs="Arial"/>
        </w:rPr>
        <w:tab/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Из общего числа мероприятий </w:t>
      </w:r>
      <w:r>
        <w:rPr>
          <w:rFonts w:ascii="Arial" w:hAnsi="Arial" w:cs="Arial"/>
          <w:b/>
        </w:rPr>
        <w:t>на платной основе:</w:t>
      </w:r>
    </w:p>
    <w:p w:rsidR="00281052" w:rsidRDefault="005D08D7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2017 г. – </w:t>
      </w:r>
      <w:r>
        <w:rPr>
          <w:rFonts w:ascii="Arial" w:hAnsi="Arial" w:cs="Arial"/>
          <w:b/>
        </w:rPr>
        <w:t>2 533,</w:t>
      </w:r>
      <w:r>
        <w:rPr>
          <w:rFonts w:ascii="Arial" w:hAnsi="Arial" w:cs="Arial"/>
        </w:rPr>
        <w:t xml:space="preserve"> посетили</w:t>
      </w:r>
      <w:r>
        <w:rPr>
          <w:rFonts w:ascii="Arial" w:hAnsi="Arial" w:cs="Arial"/>
          <w:b/>
        </w:rPr>
        <w:t xml:space="preserve"> 51 087</w:t>
      </w:r>
      <w:r>
        <w:rPr>
          <w:rFonts w:ascii="Arial" w:hAnsi="Arial" w:cs="Arial"/>
        </w:rPr>
        <w:t xml:space="preserve"> зрителей</w:t>
      </w:r>
      <w:r>
        <w:rPr>
          <w:rFonts w:ascii="Arial" w:hAnsi="Arial" w:cs="Arial"/>
          <w:b/>
        </w:rPr>
        <w:t>;</w:t>
      </w:r>
    </w:p>
    <w:p w:rsidR="00281052" w:rsidRDefault="005D08D7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2018 г. – </w:t>
      </w:r>
      <w:r>
        <w:rPr>
          <w:rFonts w:ascii="Arial" w:hAnsi="Arial" w:cs="Arial"/>
          <w:b/>
        </w:rPr>
        <w:t>2 602,</w:t>
      </w:r>
      <w:r>
        <w:rPr>
          <w:rFonts w:ascii="Arial" w:hAnsi="Arial" w:cs="Arial"/>
        </w:rPr>
        <w:t xml:space="preserve"> посетили</w:t>
      </w:r>
      <w:r>
        <w:rPr>
          <w:rFonts w:ascii="Arial" w:hAnsi="Arial" w:cs="Arial"/>
          <w:b/>
        </w:rPr>
        <w:t xml:space="preserve"> 52 267</w:t>
      </w:r>
      <w:r>
        <w:rPr>
          <w:rFonts w:ascii="Arial" w:hAnsi="Arial" w:cs="Arial"/>
        </w:rPr>
        <w:t>зрителей</w:t>
      </w:r>
      <w:r>
        <w:rPr>
          <w:rFonts w:ascii="Arial" w:hAnsi="Arial" w:cs="Arial"/>
          <w:b/>
        </w:rPr>
        <w:t>.</w:t>
      </w:r>
    </w:p>
    <w:p w:rsidR="00281052" w:rsidRDefault="00281052">
      <w:pPr>
        <w:jc w:val="both"/>
        <w:rPr>
          <w:rFonts w:ascii="Arial" w:hAnsi="Arial" w:cs="Arial"/>
          <w:b/>
        </w:rPr>
      </w:pP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Заработано: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2017 г. – </w:t>
      </w:r>
      <w:r>
        <w:rPr>
          <w:rFonts w:ascii="Arial" w:hAnsi="Arial" w:cs="Arial"/>
          <w:b/>
        </w:rPr>
        <w:t xml:space="preserve">1889,975   </w:t>
      </w:r>
      <w:r>
        <w:rPr>
          <w:rFonts w:ascii="Arial" w:hAnsi="Arial" w:cs="Arial"/>
        </w:rPr>
        <w:t>тыс. руб.;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2018 г. – </w:t>
      </w:r>
      <w:r>
        <w:rPr>
          <w:rFonts w:ascii="Arial" w:hAnsi="Arial" w:cs="Arial"/>
          <w:b/>
          <w:bCs/>
        </w:rPr>
        <w:t>1699,757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тыс. руб.</w:t>
      </w:r>
    </w:p>
    <w:p w:rsidR="00281052" w:rsidRDefault="00281052">
      <w:pPr>
        <w:tabs>
          <w:tab w:val="left" w:pos="567"/>
        </w:tabs>
        <w:jc w:val="both"/>
        <w:rPr>
          <w:rFonts w:ascii="Arial" w:hAnsi="Arial" w:cs="Arial"/>
        </w:rPr>
      </w:pP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  <w:t xml:space="preserve">Число </w:t>
      </w:r>
      <w:r>
        <w:rPr>
          <w:rFonts w:ascii="Arial" w:hAnsi="Arial" w:cs="Arial"/>
          <w:b/>
        </w:rPr>
        <w:t>культурно – досуговых формирований</w:t>
      </w:r>
      <w:r>
        <w:rPr>
          <w:rFonts w:ascii="Arial" w:hAnsi="Arial" w:cs="Arial"/>
        </w:rPr>
        <w:t xml:space="preserve"> в клубных учреждениях составляет: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2017 г. – </w:t>
      </w:r>
      <w:r>
        <w:rPr>
          <w:rFonts w:ascii="Arial" w:hAnsi="Arial" w:cs="Arial"/>
          <w:b/>
        </w:rPr>
        <w:t>105</w:t>
      </w:r>
      <w:r>
        <w:rPr>
          <w:rFonts w:ascii="Arial" w:hAnsi="Arial" w:cs="Arial"/>
        </w:rPr>
        <w:t xml:space="preserve"> клубных формирований</w:t>
      </w:r>
      <w:r>
        <w:rPr>
          <w:rFonts w:ascii="Arial" w:hAnsi="Arial" w:cs="Arial"/>
          <w:b/>
        </w:rPr>
        <w:t xml:space="preserve"> – 949 </w:t>
      </w:r>
      <w:r>
        <w:rPr>
          <w:rFonts w:ascii="Arial" w:hAnsi="Arial" w:cs="Arial"/>
        </w:rPr>
        <w:t>участников;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2018 г. – </w:t>
      </w:r>
      <w:r>
        <w:rPr>
          <w:rFonts w:ascii="Arial" w:hAnsi="Arial" w:cs="Arial"/>
          <w:b/>
        </w:rPr>
        <w:t>106</w:t>
      </w:r>
      <w:r>
        <w:rPr>
          <w:rFonts w:ascii="Arial" w:hAnsi="Arial" w:cs="Arial"/>
        </w:rPr>
        <w:t xml:space="preserve"> клубных формирований</w:t>
      </w:r>
      <w:r>
        <w:rPr>
          <w:rFonts w:ascii="Arial" w:hAnsi="Arial" w:cs="Arial"/>
          <w:b/>
        </w:rPr>
        <w:t xml:space="preserve"> – 959 </w:t>
      </w:r>
      <w:r>
        <w:rPr>
          <w:rFonts w:ascii="Arial" w:hAnsi="Arial" w:cs="Arial"/>
        </w:rPr>
        <w:t>участников.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jc w:val="both"/>
      </w:pPr>
      <w:r>
        <w:rPr>
          <w:rFonts w:ascii="Arial" w:hAnsi="Arial" w:cs="Arial"/>
        </w:rPr>
        <w:tab/>
        <w:t xml:space="preserve">В течение 12 месяцев </w:t>
      </w:r>
      <w:r>
        <w:rPr>
          <w:rFonts w:ascii="Arial" w:hAnsi="Arial" w:cs="Arial"/>
          <w:b/>
        </w:rPr>
        <w:t>библиотеки</w:t>
      </w:r>
      <w:r>
        <w:rPr>
          <w:rFonts w:ascii="Arial" w:hAnsi="Arial" w:cs="Arial"/>
        </w:rPr>
        <w:t xml:space="preserve"> района обслужили: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2017 г. – </w:t>
      </w:r>
      <w:r>
        <w:rPr>
          <w:rFonts w:ascii="Arial" w:hAnsi="Arial" w:cs="Arial"/>
          <w:b/>
        </w:rPr>
        <w:t xml:space="preserve">6 033 </w:t>
      </w:r>
      <w:r>
        <w:rPr>
          <w:rFonts w:ascii="Arial" w:hAnsi="Arial" w:cs="Arial"/>
        </w:rPr>
        <w:t>пользователя;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2018 г. – </w:t>
      </w:r>
      <w:r>
        <w:rPr>
          <w:rFonts w:ascii="Arial" w:hAnsi="Arial" w:cs="Arial"/>
          <w:b/>
        </w:rPr>
        <w:t>6 096</w:t>
      </w:r>
      <w:r>
        <w:rPr>
          <w:rFonts w:ascii="Arial" w:hAnsi="Arial" w:cs="Arial"/>
        </w:rPr>
        <w:t xml:space="preserve"> пользователей.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jc w:val="both"/>
      </w:pPr>
      <w:r>
        <w:rPr>
          <w:rFonts w:ascii="Arial" w:hAnsi="Arial" w:cs="Arial"/>
          <w:b/>
        </w:rPr>
        <w:tab/>
        <w:t>Книговыдача</w:t>
      </w:r>
      <w:r>
        <w:rPr>
          <w:rFonts w:ascii="Arial" w:hAnsi="Arial" w:cs="Arial"/>
        </w:rPr>
        <w:t xml:space="preserve"> составила: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2017 г. – </w:t>
      </w:r>
      <w:r>
        <w:rPr>
          <w:rFonts w:ascii="Arial" w:hAnsi="Arial" w:cs="Arial"/>
          <w:b/>
        </w:rPr>
        <w:t>235 765</w:t>
      </w:r>
      <w:r>
        <w:rPr>
          <w:rFonts w:ascii="Arial" w:hAnsi="Arial" w:cs="Arial"/>
        </w:rPr>
        <w:t xml:space="preserve"> экземпляров;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2018 г. –</w:t>
      </w:r>
      <w:r>
        <w:rPr>
          <w:rFonts w:ascii="Arial" w:hAnsi="Arial" w:cs="Arial"/>
          <w:b/>
        </w:rPr>
        <w:t xml:space="preserve"> 242 454 </w:t>
      </w:r>
      <w:r>
        <w:rPr>
          <w:rFonts w:ascii="Arial" w:hAnsi="Arial" w:cs="Arial"/>
        </w:rPr>
        <w:t>экземпляра.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jc w:val="both"/>
      </w:pPr>
      <w:r>
        <w:rPr>
          <w:rFonts w:ascii="Arial" w:hAnsi="Arial" w:cs="Arial"/>
        </w:rPr>
        <w:tab/>
        <w:t xml:space="preserve">Число </w:t>
      </w:r>
      <w:r>
        <w:rPr>
          <w:rFonts w:ascii="Arial" w:hAnsi="Arial" w:cs="Arial"/>
          <w:b/>
        </w:rPr>
        <w:t>посещений</w:t>
      </w:r>
      <w:r>
        <w:rPr>
          <w:rFonts w:ascii="Arial" w:hAnsi="Arial" w:cs="Arial"/>
        </w:rPr>
        <w:t>:</w:t>
      </w:r>
    </w:p>
    <w:p w:rsidR="00281052" w:rsidRDefault="005D08D7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2017 г. – </w:t>
      </w:r>
      <w:r>
        <w:rPr>
          <w:rFonts w:ascii="Arial" w:hAnsi="Arial" w:cs="Arial"/>
          <w:b/>
        </w:rPr>
        <w:t xml:space="preserve">93 850 </w:t>
      </w:r>
      <w:r>
        <w:rPr>
          <w:rFonts w:ascii="Arial" w:hAnsi="Arial" w:cs="Arial"/>
        </w:rPr>
        <w:t>посещений;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2018 г. – </w:t>
      </w:r>
      <w:r>
        <w:rPr>
          <w:rFonts w:ascii="Arial" w:hAnsi="Arial" w:cs="Arial"/>
          <w:b/>
        </w:rPr>
        <w:t>96 446</w:t>
      </w:r>
      <w:r>
        <w:rPr>
          <w:rFonts w:ascii="Arial" w:hAnsi="Arial" w:cs="Arial"/>
        </w:rPr>
        <w:t xml:space="preserve"> посещений.</w:t>
      </w:r>
    </w:p>
    <w:p w:rsidR="00281052" w:rsidRDefault="00281052">
      <w:pPr>
        <w:jc w:val="both"/>
        <w:rPr>
          <w:rFonts w:ascii="Arial" w:hAnsi="Arial" w:cs="Arial"/>
          <w:b/>
        </w:rPr>
      </w:pP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  <w:t>Фонд ЦБС Армизонского района пополнился: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в 2017 г. </w:t>
      </w:r>
      <w:r>
        <w:rPr>
          <w:rFonts w:ascii="Arial" w:hAnsi="Arial" w:cs="Arial"/>
          <w:b/>
        </w:rPr>
        <w:t>2 750</w:t>
      </w:r>
      <w:r>
        <w:rPr>
          <w:rFonts w:ascii="Arial" w:hAnsi="Arial" w:cs="Arial"/>
        </w:rPr>
        <w:t xml:space="preserve"> экземпляров литературы;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в 2018 г. </w:t>
      </w:r>
      <w:r>
        <w:rPr>
          <w:rFonts w:ascii="Arial" w:hAnsi="Arial" w:cs="Arial"/>
          <w:b/>
        </w:rPr>
        <w:t>4 200</w:t>
      </w:r>
      <w:r>
        <w:rPr>
          <w:rFonts w:ascii="Arial" w:hAnsi="Arial" w:cs="Arial"/>
        </w:rPr>
        <w:t xml:space="preserve"> экземпляров литературы.</w:t>
      </w:r>
    </w:p>
    <w:p w:rsidR="00281052" w:rsidRDefault="00281052">
      <w:pPr>
        <w:jc w:val="both"/>
        <w:rPr>
          <w:rFonts w:ascii="Arial" w:hAnsi="Arial" w:cs="Arial"/>
          <w:b/>
        </w:rPr>
      </w:pPr>
    </w:p>
    <w:p w:rsidR="00281052" w:rsidRDefault="005D08D7">
      <w:pPr>
        <w:jc w:val="both"/>
      </w:pPr>
      <w:r>
        <w:rPr>
          <w:rFonts w:ascii="Arial" w:hAnsi="Arial" w:cs="Arial"/>
        </w:rPr>
        <w:tab/>
        <w:t>Вся вновь поступающая литература вносится в электронный каталог в системе «ИРБИС-64».</w:t>
      </w: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В Армизонском районе – 16 населенных пунктов, в которых нет библиотек по причине малого количества населения. В большей части там проживают граждане социально незащищенных категорий, нуждающиеся в библиотечном обслуживании. Для обслуживания таких деревень применяются нестационарные формы (выездная форма работы): отдел внестационарной работы с населением, 16 передвижных пунктов выдачи литературы. </w:t>
      </w: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  <w:t>Численность работников МАУК «Центр культуры Армизонского района» составляет 82 человека: 12 мужчин и 70 женщин.</w:t>
      </w: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 Из них имеют: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высшее профессиональное профильное образование – 9 человек;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высшее профессиональное образование – 10 человек;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среднее специальное профильное образование – 8 человек;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среднее специальное непрофильное образование – 16 человек;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начальное профессиональное образование – 25 человека;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основное общее образование – 14 человек.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Из числа работников имеют стаж работы в отрасли «Культура»: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до года – 10,9 %.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1 – 5 лет – 28,1 %;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6 – 15 лет – 46,4 %;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выше 15 лет – 14,6 %.</w:t>
      </w: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Возрастной состав: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до 30 лет – 14 человек;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до 40 лет – 12 человек;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до 50 лет – 37 человек;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свыше 50 лет – 19 человек.</w:t>
      </w: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  Обучаются по очной и заочной форме обучения: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- в прочих вузах – 1 человек;</w:t>
      </w: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  <w:t>Предполагаемое высвобождение работников в прогнозируемом периоде (по возрасту):</w:t>
      </w:r>
    </w:p>
    <w:p w:rsidR="00281052" w:rsidRDefault="005D08D7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- специалист по методике клубной работы – 1 человек;</w:t>
      </w:r>
    </w:p>
    <w:p w:rsidR="00281052" w:rsidRDefault="005D08D7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- главный библиотекарь – 1 человек;</w:t>
      </w:r>
    </w:p>
    <w:p w:rsidR="00281052" w:rsidRDefault="00281052">
      <w:pPr>
        <w:ind w:firstLine="567"/>
        <w:jc w:val="both"/>
        <w:rPr>
          <w:rFonts w:ascii="Arial" w:hAnsi="Arial" w:cs="Arial"/>
        </w:rPr>
      </w:pPr>
    </w:p>
    <w:p w:rsidR="00281052" w:rsidRDefault="005D08D7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- бухгалтер – 2 человека;</w:t>
      </w:r>
    </w:p>
    <w:p w:rsidR="00281052" w:rsidRDefault="005D08D7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- ведущий библиотекарь – 1 человек;</w:t>
      </w:r>
    </w:p>
    <w:p w:rsidR="00281052" w:rsidRDefault="005D08D7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-заместитель директора РДК по организационно-хозяйственной       </w:t>
      </w:r>
    </w:p>
    <w:p w:rsidR="00281052" w:rsidRDefault="005D08D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деятельности – 1 человек;</w:t>
      </w:r>
    </w:p>
    <w:p w:rsidR="00281052" w:rsidRDefault="005D08D7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- специалист по театральному жанру – 1 человек.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jc w:val="center"/>
      </w:pPr>
      <w:r>
        <w:rPr>
          <w:rFonts w:ascii="Arial" w:hAnsi="Arial" w:cs="Arial"/>
          <w:b/>
        </w:rPr>
        <w:t xml:space="preserve">     Раздел 2.   Приоритеты, цели, задачи, сроки и этапы реализации</w:t>
      </w: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>муниципальной программы</w:t>
      </w:r>
    </w:p>
    <w:p w:rsidR="00281052" w:rsidRDefault="00281052">
      <w:pPr>
        <w:pStyle w:val="Standard"/>
        <w:jc w:val="both"/>
        <w:rPr>
          <w:rFonts w:ascii="Arial" w:hAnsi="Arial" w:cs="Arial"/>
          <w:kern w:val="0"/>
        </w:rPr>
      </w:pPr>
    </w:p>
    <w:p w:rsidR="00281052" w:rsidRDefault="005D08D7">
      <w:pPr>
        <w:pStyle w:val="Standard"/>
        <w:jc w:val="both"/>
      </w:pPr>
      <w:r>
        <w:rPr>
          <w:rFonts w:ascii="Arial" w:hAnsi="Arial" w:cs="Arial"/>
        </w:rPr>
        <w:tab/>
        <w:t xml:space="preserve">Муниципальная программа «Основные направления развития культуры Армизонского муниципального района» на 2020 - 2022 годы разработана   в соответствии с целями и основными приоритетами государственной культурной политики Российской Федерации, обозначенных в </w:t>
      </w:r>
      <w:r>
        <w:t xml:space="preserve"> </w:t>
      </w:r>
      <w:r>
        <w:rPr>
          <w:rFonts w:ascii="Arial" w:hAnsi="Arial"/>
        </w:rPr>
        <w:t>Стратегии государственной культурной политики на период до 2030 года</w:t>
      </w:r>
      <w:r>
        <w:rPr>
          <w:rFonts w:ascii="Arial" w:hAnsi="Arial" w:cs="Arial"/>
        </w:rPr>
        <w:t xml:space="preserve"> (утв. распоряжением Правительства РФ от 29.02.2016</w:t>
      </w:r>
      <w:r>
        <w:rPr>
          <w:rFonts w:ascii="Arial" w:hAnsi="Arial" w:cs="Arial"/>
        </w:rPr>
        <w:tab/>
        <w:t>№ 326-р) и государственной программой Российской Федерации «Развитие культуры и туризма» на 2013-2020 годы (утв. постановлением Правительства РФ от 15.04.2014 № 317).</w:t>
      </w:r>
    </w:p>
    <w:p w:rsidR="00281052" w:rsidRDefault="005D08D7">
      <w:pPr>
        <w:pStyle w:val="ConsPlusNormal"/>
        <w:ind w:firstLine="0"/>
        <w:jc w:val="both"/>
        <w:rPr>
          <w:szCs w:val="24"/>
        </w:rPr>
      </w:pPr>
      <w:r>
        <w:rPr>
          <w:kern w:val="2"/>
          <w:szCs w:val="24"/>
        </w:rPr>
        <w:tab/>
        <w:t>Реализация программы будет осуществляться в соответствии со следующими основными приоритетами:</w:t>
      </w:r>
    </w:p>
    <w:p w:rsidR="00281052" w:rsidRDefault="005D08D7">
      <w:pPr>
        <w:suppressAutoHyphens/>
        <w:ind w:firstLine="539"/>
        <w:jc w:val="both"/>
        <w:textAlignment w:val="baseline"/>
      </w:pPr>
      <w:r>
        <w:rPr>
          <w:rFonts w:ascii="Arial" w:hAnsi="Arial" w:cs="Arial"/>
          <w:kern w:val="2"/>
        </w:rPr>
        <w:t>- обеспечение максимальной доступности для населения области культурных благ в сфере культуры;</w:t>
      </w:r>
    </w:p>
    <w:p w:rsidR="00281052" w:rsidRDefault="005D08D7">
      <w:pPr>
        <w:suppressAutoHyphens/>
        <w:ind w:firstLine="539"/>
        <w:jc w:val="both"/>
        <w:textAlignment w:val="baseline"/>
      </w:pPr>
      <w:r>
        <w:rPr>
          <w:rFonts w:ascii="Arial" w:hAnsi="Arial" w:cs="Arial"/>
          <w:kern w:val="2"/>
        </w:rPr>
        <w:t>- создание условий для повышения качества и разнообразия услуг, предоставляемых в сфере культуры;</w:t>
      </w:r>
    </w:p>
    <w:p w:rsidR="00281052" w:rsidRDefault="005D08D7">
      <w:pPr>
        <w:suppressAutoHyphens/>
        <w:ind w:firstLine="539"/>
        <w:jc w:val="both"/>
        <w:textAlignment w:val="baseline"/>
      </w:pPr>
      <w:r>
        <w:rPr>
          <w:rFonts w:ascii="Arial" w:hAnsi="Arial" w:cs="Arial"/>
          <w:kern w:val="2"/>
        </w:rPr>
        <w:t>- оздание культурного пространства региона, развитие гастрольной, выставочной, фестивальной деятельности на территории района и области;</w:t>
      </w:r>
    </w:p>
    <w:p w:rsidR="00281052" w:rsidRDefault="005D08D7">
      <w:pPr>
        <w:suppressAutoHyphens/>
        <w:ind w:firstLine="540"/>
        <w:jc w:val="both"/>
        <w:textAlignment w:val="baseline"/>
      </w:pPr>
      <w:r>
        <w:rPr>
          <w:rFonts w:ascii="Arial" w:hAnsi="Arial" w:cs="Arial"/>
          <w:kern w:val="2"/>
        </w:rPr>
        <w:t>- обеспечение доступа населения к электронным фондам библиотек, использование возможностей интернет-сайтов и социальных сетей;</w:t>
      </w:r>
    </w:p>
    <w:p w:rsidR="00281052" w:rsidRDefault="005D08D7">
      <w:pPr>
        <w:suppressAutoHyphens/>
        <w:ind w:firstLine="540"/>
        <w:jc w:val="both"/>
        <w:textAlignment w:val="baseline"/>
      </w:pPr>
      <w:r>
        <w:rPr>
          <w:rFonts w:ascii="Arial" w:hAnsi="Arial" w:cs="Arial"/>
          <w:kern w:val="2"/>
        </w:rPr>
        <w:t>-  сохранение и пополнение библиотечного фонда;</w:t>
      </w:r>
    </w:p>
    <w:p w:rsidR="00281052" w:rsidRDefault="005D08D7">
      <w:pPr>
        <w:suppressAutoHyphens/>
        <w:ind w:firstLine="539"/>
        <w:jc w:val="both"/>
        <w:textAlignment w:val="baseline"/>
      </w:pPr>
      <w:r>
        <w:rPr>
          <w:rFonts w:ascii="Arial" w:eastAsia="Calibri" w:hAnsi="Arial" w:cs="Arial"/>
          <w:kern w:val="2"/>
          <w:lang w:eastAsia="en-US"/>
        </w:rPr>
        <w:t xml:space="preserve">- создание условий для творческой самореализации граждан, культурно-просветительской деятельности; </w:t>
      </w:r>
    </w:p>
    <w:p w:rsidR="00281052" w:rsidRDefault="005D08D7">
      <w:pPr>
        <w:suppressAutoHyphens/>
        <w:ind w:firstLine="540"/>
        <w:jc w:val="both"/>
        <w:textAlignment w:val="baseline"/>
      </w:pPr>
      <w:r>
        <w:rPr>
          <w:rFonts w:ascii="Arial" w:hAnsi="Arial" w:cs="Arial"/>
          <w:kern w:val="2"/>
        </w:rPr>
        <w:t>- повышение социального статуса работников культуры, в том числе путем повышения уровня оплаты их труда.</w:t>
      </w:r>
    </w:p>
    <w:p w:rsidR="00281052" w:rsidRDefault="005D08D7">
      <w:pPr>
        <w:suppressAutoHyphens/>
        <w:jc w:val="both"/>
        <w:textAlignment w:val="baseline"/>
      </w:pPr>
      <w:r>
        <w:rPr>
          <w:rFonts w:ascii="Arial" w:hAnsi="Arial" w:cs="Arial"/>
          <w:kern w:val="2"/>
        </w:rPr>
        <w:tab/>
        <w:t xml:space="preserve">Обозначенные выше приоритеты государственной политики в сфере культуры обусловливают цель </w:t>
      </w:r>
      <w:r>
        <w:rPr>
          <w:rFonts w:ascii="Arial" w:hAnsi="Arial" w:cs="Arial"/>
        </w:rPr>
        <w:t xml:space="preserve">муниципальной программы «Основные направления развития культуры Армизонского района» на 2020 – 2022 годы (далее Программа) - </w:t>
      </w:r>
      <w:r>
        <w:rPr>
          <w:rFonts w:ascii="Arial" w:hAnsi="Arial" w:cs="Arial"/>
          <w:i/>
        </w:rPr>
        <w:t xml:space="preserve">обеспечение прав граждан на доступ к культурным ценностям и участие в культурной жизни. </w:t>
      </w:r>
    </w:p>
    <w:p w:rsidR="00281052" w:rsidRDefault="005D08D7">
      <w:r>
        <w:rPr>
          <w:rFonts w:ascii="Arial" w:hAnsi="Arial" w:cs="Arial"/>
        </w:rPr>
        <w:tab/>
        <w:t>Для достижения цели поставлены следующие задачи</w:t>
      </w:r>
      <w:r>
        <w:rPr>
          <w:rFonts w:ascii="Arial" w:hAnsi="Arial" w:cs="Arial"/>
          <w:i/>
        </w:rPr>
        <w:t>:</w:t>
      </w:r>
    </w:p>
    <w:p w:rsidR="00281052" w:rsidRDefault="005D08D7">
      <w:pPr>
        <w:jc w:val="both"/>
      </w:pPr>
      <w:r>
        <w:rPr>
          <w:rFonts w:ascii="Arial" w:hAnsi="Arial" w:cs="Arial"/>
          <w:i/>
        </w:rPr>
        <w:tab/>
        <w:t>1. Организация библиотечного обслуживания населения Армизонского муниципального района включает в себя:</w:t>
      </w: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</w:rPr>
        <w:tab/>
        <w:t xml:space="preserve"> 1.1.</w:t>
      </w:r>
      <w:r>
        <w:rPr>
          <w:rFonts w:ascii="Arial" w:hAnsi="Arial" w:cs="Arial"/>
          <w:i/>
        </w:rPr>
        <w:t>Оказание библиотечных услуг населению на уровне, соответствующем современным технологиям, посредством:</w:t>
      </w:r>
    </w:p>
    <w:p w:rsidR="00281052" w:rsidRDefault="005D08D7">
      <w:pPr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качественного предоставления населению района библиотечных носителей информации;</w:t>
      </w:r>
    </w:p>
    <w:p w:rsidR="00281052" w:rsidRDefault="005D08D7">
      <w:pPr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внедрения процесса автоматизации и компьютеризации технологических процессов обслуживания и книговыдачи;</w:t>
      </w:r>
    </w:p>
    <w:p w:rsidR="00281052" w:rsidRDefault="005D08D7">
      <w:pPr>
        <w:numPr>
          <w:ilvl w:val="0"/>
          <w:numId w:val="1"/>
        </w:numPr>
        <w:tabs>
          <w:tab w:val="left" w:pos="0"/>
        </w:tabs>
        <w:ind w:left="142" w:firstLine="28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формирования обновленного кадрового состава библиотек, владеющих современными библиотечными технологиями;</w:t>
      </w:r>
    </w:p>
    <w:p w:rsidR="00281052" w:rsidRDefault="005D08D7">
      <w:pPr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информационно-аналитического обеспечения библиотечного обслуживания населения района с целью популяризации библиотечных услуг;</w:t>
      </w:r>
    </w:p>
    <w:p w:rsidR="00281052" w:rsidRDefault="005D08D7">
      <w:pPr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проведения библиотечных мероприятий для привлечения населения района к библиотечным фондам библиотек.</w:t>
      </w:r>
    </w:p>
    <w:p w:rsidR="00281052" w:rsidRDefault="005D08D7">
      <w:pPr>
        <w:tabs>
          <w:tab w:val="left" w:pos="567"/>
          <w:tab w:val="left" w:pos="709"/>
        </w:tabs>
        <w:jc w:val="both"/>
      </w:pPr>
      <w:r>
        <w:rPr>
          <w:rFonts w:ascii="Arial" w:hAnsi="Arial" w:cs="Arial"/>
        </w:rPr>
        <w:tab/>
        <w:t xml:space="preserve">1.2. </w:t>
      </w:r>
      <w:r>
        <w:rPr>
          <w:rFonts w:ascii="Arial" w:hAnsi="Arial" w:cs="Arial"/>
          <w:i/>
        </w:rPr>
        <w:t>Укрепление материально-ресурсной базы централизованной библиотечной системы Армизонского района:</w:t>
      </w:r>
    </w:p>
    <w:p w:rsidR="00281052" w:rsidRDefault="005D08D7">
      <w:pPr>
        <w:numPr>
          <w:ilvl w:val="0"/>
          <w:numId w:val="9"/>
        </w:numPr>
        <w:ind w:left="0"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приведение уровня книгообеспеченности населения Армизонского района к нормативному состоянию посредством увеличения объема комплектования периодическими изданиями районной библиотеки и централизованного комплектования информационными носителями библиотечных фондов библиотек Армизонского района;</w:t>
      </w:r>
    </w:p>
    <w:p w:rsidR="00281052" w:rsidRDefault="005D08D7">
      <w:pPr>
        <w:numPr>
          <w:ilvl w:val="0"/>
          <w:numId w:val="2"/>
        </w:numPr>
        <w:tabs>
          <w:tab w:val="left" w:pos="0"/>
        </w:tabs>
        <w:ind w:left="0"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оборудование библиотек Армизонской централизованной библиотечной системы современными техническими средствами;</w:t>
      </w:r>
    </w:p>
    <w:p w:rsidR="00281052" w:rsidRDefault="005D08D7">
      <w:pPr>
        <w:numPr>
          <w:ilvl w:val="0"/>
          <w:numId w:val="2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содержание помещений библиотек в нормативном состоянии.</w:t>
      </w:r>
    </w:p>
    <w:p w:rsidR="00281052" w:rsidRDefault="005D08D7">
      <w:pPr>
        <w:ind w:firstLine="360"/>
        <w:jc w:val="both"/>
      </w:pPr>
      <w:r>
        <w:rPr>
          <w:rFonts w:ascii="Arial" w:hAnsi="Arial" w:cs="Arial"/>
          <w:i/>
        </w:rPr>
        <w:t xml:space="preserve"> 2. Создание условий для организации досуга и обеспечения жителей Армизонского муниципального района услугами организаций культуры</w:t>
      </w: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 2.1. </w:t>
      </w:r>
      <w:r>
        <w:rPr>
          <w:rFonts w:ascii="Arial" w:hAnsi="Arial" w:cs="Arial"/>
          <w:i/>
        </w:rPr>
        <w:t>Оказание качественных услуг населению района посредством:</w:t>
      </w:r>
    </w:p>
    <w:p w:rsidR="00281052" w:rsidRDefault="005D08D7">
      <w:pPr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проведения культурно-досуговых, военно-патриотических, массовых и других мероприятий;</w:t>
      </w:r>
    </w:p>
    <w:p w:rsidR="00281052" w:rsidRDefault="005D08D7">
      <w:pPr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организации деятельности творческих формирований, любительских объединений;</w:t>
      </w:r>
    </w:p>
    <w:p w:rsidR="00281052" w:rsidRDefault="005D08D7">
      <w:pPr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Организации информационно-аналитического обеспечения обслуживания населения района с целью популяризации культурно-досуговых услуг, проведение мероприятий по организации и проведению мониторинга эффективности оказания услуг населению;</w:t>
      </w:r>
    </w:p>
    <w:p w:rsidR="00281052" w:rsidRDefault="005D08D7">
      <w:pPr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Обеспечения участия организаций народных художественных промыслов в районных и областных выставках и ярмарках;</w:t>
      </w:r>
    </w:p>
    <w:p w:rsidR="00281052" w:rsidRDefault="005D08D7">
      <w:pPr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Организации тематических выставок-ярмарок народных художественных промыслов на территории;</w:t>
      </w:r>
    </w:p>
    <w:p w:rsidR="00281052" w:rsidRDefault="005D08D7">
      <w:pPr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Проведения конкурсов профессионального мастерства среди мастеров народных художественных промыслов;</w:t>
      </w:r>
    </w:p>
    <w:p w:rsidR="00281052" w:rsidRDefault="005D08D7">
      <w:pPr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Обучения и повышения квалификации работников.</w:t>
      </w:r>
    </w:p>
    <w:p w:rsidR="00281052" w:rsidRDefault="005D08D7">
      <w:pPr>
        <w:tabs>
          <w:tab w:val="left" w:pos="567"/>
        </w:tabs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</w:rPr>
        <w:tab/>
        <w:t>2.2.</w:t>
      </w:r>
      <w:r>
        <w:rPr>
          <w:rFonts w:ascii="Arial" w:hAnsi="Arial" w:cs="Arial"/>
          <w:i/>
        </w:rPr>
        <w:t>Приведение и содержание клубных учреждений района в нормативном состоянии, укрепление материально-ресурсной базы:</w:t>
      </w:r>
    </w:p>
    <w:p w:rsidR="00281052" w:rsidRDefault="005D08D7">
      <w:pPr>
        <w:numPr>
          <w:ilvl w:val="0"/>
          <w:numId w:val="5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приобретение специализированного оборудования для Домов культуры, сценических костюмов;</w:t>
      </w:r>
    </w:p>
    <w:p w:rsidR="00281052" w:rsidRDefault="005D08D7">
      <w:pPr>
        <w:numPr>
          <w:ilvl w:val="0"/>
          <w:numId w:val="4"/>
        </w:numPr>
        <w:ind w:hanging="294"/>
        <w:jc w:val="both"/>
      </w:pPr>
      <w:r>
        <w:rPr>
          <w:rFonts w:ascii="Arial" w:hAnsi="Arial" w:cs="Arial"/>
        </w:rPr>
        <w:t>ремонт  сельских Домов культуры.</w:t>
      </w:r>
    </w:p>
    <w:p w:rsidR="00281052" w:rsidRDefault="00281052">
      <w:pPr>
        <w:ind w:left="720"/>
        <w:jc w:val="both"/>
        <w:rPr>
          <w:rFonts w:ascii="Arial" w:hAnsi="Arial" w:cs="Arial"/>
        </w:rPr>
      </w:pPr>
    </w:p>
    <w:p w:rsidR="00281052" w:rsidRDefault="005D08D7">
      <w:pPr>
        <w:jc w:val="both"/>
      </w:pPr>
      <w:r>
        <w:rPr>
          <w:rFonts w:ascii="Arial" w:hAnsi="Arial" w:cs="Arial"/>
        </w:rPr>
        <w:tab/>
        <w:t>Реализация поставленных задач позволит:</w:t>
      </w:r>
    </w:p>
    <w:p w:rsidR="00281052" w:rsidRDefault="005D08D7">
      <w:pPr>
        <w:numPr>
          <w:ilvl w:val="0"/>
          <w:numId w:val="4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создать условия для повышения востребованности, доступности и качества услуг культуры;</w:t>
      </w:r>
    </w:p>
    <w:p w:rsidR="00281052" w:rsidRDefault="005D08D7">
      <w:pPr>
        <w:numPr>
          <w:ilvl w:val="0"/>
          <w:numId w:val="4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поддерживать помещения учреждений культуры в нормативном состоянии;</w:t>
      </w:r>
    </w:p>
    <w:p w:rsidR="00281052" w:rsidRDefault="005D08D7">
      <w:pPr>
        <w:numPr>
          <w:ilvl w:val="0"/>
          <w:numId w:val="4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совершенствовать материально-технические, творческие и информационные ресурсы отрасли;</w:t>
      </w:r>
    </w:p>
    <w:p w:rsidR="00281052" w:rsidRDefault="005D08D7">
      <w:pPr>
        <w:numPr>
          <w:ilvl w:val="0"/>
          <w:numId w:val="4"/>
        </w:numPr>
        <w:tabs>
          <w:tab w:val="left" w:pos="0"/>
        </w:tabs>
        <w:ind w:left="0" w:firstLine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повысить эффективность реализации программно-целевого метода планирования бюджетных расходов.</w:t>
      </w:r>
    </w:p>
    <w:p w:rsidR="00281052" w:rsidRDefault="005D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В своей деятельности </w:t>
      </w:r>
      <w:r>
        <w:rPr>
          <w:rFonts w:ascii="Arial" w:hAnsi="Arial" w:cs="Arial"/>
          <w:bCs/>
        </w:rPr>
        <w:t>муниципальное автономное учреждение культуры «Центр культуры Армизонского района"</w:t>
      </w:r>
      <w:r>
        <w:rPr>
          <w:rFonts w:ascii="Arial" w:hAnsi="Arial" w:cs="Arial"/>
        </w:rPr>
        <w:t xml:space="preserve"> руководствуется следующими нормативными правовыми актами:</w:t>
      </w:r>
    </w:p>
    <w:p w:rsidR="00281052" w:rsidRDefault="005D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  <w:t>Федеральным законом от 29.12.1994 № 78-ФЗ «О библиотечном деле»;</w:t>
      </w:r>
    </w:p>
    <w:p w:rsidR="00281052" w:rsidRDefault="005D08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Федеральным законом от 29.12.1994 № 77-ФЗ «Об обязательном экземпляре документов»;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Федеральным законом от 13.03.1995 № 32-ФЗ «О днях воинской славы и памятных датах России»;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Федеральным законом от 01.06.2005 № 53-ФЗ «О государственном языке Российской Федерации»;</w:t>
      </w:r>
    </w:p>
    <w:p w:rsidR="00281052" w:rsidRDefault="005D08D7">
      <w:pPr>
        <w:suppressAutoHyphens/>
        <w:ind w:firstLine="539"/>
        <w:jc w:val="both"/>
        <w:textAlignment w:val="baseline"/>
        <w:rPr>
          <w:rFonts w:ascii="Arial" w:eastAsia="Arial" w:hAnsi="Arial" w:cs="Arial"/>
          <w:kern w:val="2"/>
          <w:sz w:val="26"/>
          <w:szCs w:val="26"/>
          <w:lang w:eastAsia="en-US"/>
        </w:rPr>
      </w:pPr>
      <w:r>
        <w:rPr>
          <w:rFonts w:ascii="Arial" w:hAnsi="Arial" w:cs="Arial"/>
          <w:kern w:val="2"/>
        </w:rPr>
        <w:t>Основами законодательства Российской Федерации о культуре, утвержденными Верховным Советом Российской Федерации от 09.10.1992 № 3612-1;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   № 1662-р;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Законом Тюменской области от 28.12.2004 № 330 «О государственной политике в сфере культуры и искусства в Тюменской области»;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другими нормативными правовыми актами, регулирующими деятельность сферы культуры.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  <w:t>Сроки реализации Программы: реализация Программы рассчитана на 2020-2022 годы.</w:t>
      </w: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>Раздел 3.   Система основных программных мероприятий</w:t>
      </w:r>
    </w:p>
    <w:p w:rsidR="00281052" w:rsidRDefault="005D08D7">
      <w:pPr>
        <w:jc w:val="center"/>
      </w:pPr>
      <w:r>
        <w:rPr>
          <w:rFonts w:ascii="Arial" w:hAnsi="Arial" w:cs="Arial"/>
          <w:b/>
        </w:rPr>
        <w:t xml:space="preserve"> </w:t>
      </w:r>
    </w:p>
    <w:p w:rsidR="00281052" w:rsidRDefault="005D08D7">
      <w:pPr>
        <w:jc w:val="center"/>
      </w:pPr>
      <w:r>
        <w:rPr>
          <w:rFonts w:ascii="Arial" w:hAnsi="Arial" w:cs="Arial"/>
          <w:b/>
        </w:rPr>
        <w:t>Перечень мероприятий муниципальной программы</w:t>
      </w:r>
    </w:p>
    <w:p w:rsidR="00281052" w:rsidRDefault="00281052">
      <w:pPr>
        <w:jc w:val="center"/>
        <w:rPr>
          <w:rFonts w:ascii="Arial" w:hAnsi="Arial" w:cs="Arial"/>
        </w:rPr>
      </w:pPr>
    </w:p>
    <w:tbl>
      <w:tblPr>
        <w:tblW w:w="9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7"/>
        <w:gridCol w:w="5503"/>
        <w:gridCol w:w="1200"/>
        <w:gridCol w:w="1245"/>
        <w:gridCol w:w="1224"/>
      </w:tblGrid>
      <w:tr w:rsidR="00281052">
        <w:trPr>
          <w:trHeight w:val="14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Виды затрат и мероприятия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2020 год, </w:t>
            </w: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2021 год, тыс. руб.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2022 год,</w:t>
            </w: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тыс. руб.</w:t>
            </w: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 Организация библиотечного обслуживания населения Армизонского муниципального района: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11343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11407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11472</w:t>
            </w: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1.1. </w:t>
            </w:r>
            <w:r>
              <w:rPr>
                <w:rFonts w:ascii="Arial" w:hAnsi="Arial" w:cs="Arial"/>
                <w:i/>
                <w:sz w:val="22"/>
                <w:szCs w:val="22"/>
              </w:rPr>
              <w:t>Оказание библиотечных услуг населению на уровне, соответствующем современным технологиям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8660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8708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8757</w:t>
            </w:r>
          </w:p>
        </w:tc>
      </w:tr>
      <w:tr w:rsidR="00281052">
        <w:trPr>
          <w:trHeight w:val="3180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1.1.1.Качественное предоставление населению района библиотечных носителей информации;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1.1.2. Внедрение процесса автоматизации и компьютеризации технологических процессов обслуживания и книговыдачи;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1.1.3.Проведение библиотечных мероприятий для привлечения населения района к библиотечным фондам библиотек;</w:t>
            </w:r>
          </w:p>
          <w:p w:rsidR="00281052" w:rsidRDefault="005D08D7">
            <w:pPr>
              <w:tabs>
                <w:tab w:val="left" w:pos="70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1.1.4.Информационно-аналитическое обеспечение библиотечного обслуживания населения района с целью популяризации библиотечных услуг;</w:t>
            </w:r>
          </w:p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1.1.5. Обучение и повышение квалификации работников.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tabs>
                <w:tab w:val="left" w:pos="709"/>
              </w:tabs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2"/>
                <w:szCs w:val="22"/>
              </w:rPr>
              <w:t>1.2.</w:t>
            </w:r>
            <w:r>
              <w:rPr>
                <w:rFonts w:ascii="Arial" w:hAnsi="Arial" w:cs="Arial"/>
                <w:i/>
                <w:sz w:val="22"/>
                <w:szCs w:val="22"/>
              </w:rPr>
              <w:t>Укрепление материально-ресурсной базы централизованной библиотечной системы Армизонского района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tabs>
                <w:tab w:val="left" w:pos="709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2683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tabs>
                <w:tab w:val="left" w:pos="709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2699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tabs>
                <w:tab w:val="left" w:pos="709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2715</w:t>
            </w:r>
          </w:p>
        </w:tc>
      </w:tr>
      <w:tr w:rsidR="00281052">
        <w:trPr>
          <w:trHeight w:val="857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1.2.1.Содержание помещений библиотек в нормативном состоянии;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1.2.2.Объем комплектования периодическими изданиями районной библиотеки и централизованного комплектования информационными носителями библиотечных фондов библиотек Армизонского района; 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1.2.3.Оборудование Армизонской центральной библиотеки для деятельности современного районного информационно-библиотечного центра, создание пункта коллективного доступа к сети Интернет.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 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38442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38668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38897</w:t>
            </w: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2.1. Оказание качественных культурно-досуговых услуг населению района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30525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30704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30886</w:t>
            </w:r>
          </w:p>
        </w:tc>
      </w:tr>
      <w:tr w:rsidR="00281052">
        <w:trPr>
          <w:trHeight w:val="3414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2.1.1. Проведения культурно-досуговых, военно-патриотических, массовых и других мероприятий;</w:t>
            </w:r>
          </w:p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2.1.2. Организация деятельности творческих формирований, любительских объединений;</w:t>
            </w:r>
          </w:p>
          <w:p w:rsidR="00281052" w:rsidRDefault="005D08D7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2"/>
                <w:szCs w:val="22"/>
              </w:rPr>
              <w:t>2.1.3. Организация информационно-аналитического обеспечения обслуживания населения района с целью популяризации культурно-досуговых услуг, проведение мероприятий по организации и проведению мониторинга эффективности оказания услуг населению;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2.1.4. Обеспечение участия организаций народных художественных промыслов в районных и областных выставках и ярмарках;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2.1.5. Организация тематических выставок-ярмарок народных художественных промыслов на территории;</w:t>
            </w:r>
          </w:p>
          <w:p w:rsidR="00281052" w:rsidRDefault="005D08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2.1.6. Проведение конкурсов профессионального мастерства среди мастеров народных художественных промыслов;</w:t>
            </w:r>
          </w:p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2.1.7. Обучение и повышение квалификации работников.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2.2. Приведение и содержание клубных учреждений района в нормативном состоянии, укрепление материально-ресурсной базы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7917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7964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8011</w:t>
            </w:r>
          </w:p>
        </w:tc>
      </w:tr>
      <w:tr w:rsidR="00281052">
        <w:trPr>
          <w:trHeight w:val="1312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2.2.1. Содержание клубных учреждений;</w:t>
            </w:r>
          </w:p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2.2.2.Приобретение и монтаж специализированного оборудования для районного Дома культуры и других учреждений;</w:t>
            </w:r>
          </w:p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2.2.3.Ремонт сельских Домов культуры.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Всего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49785       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50075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50369</w:t>
            </w:r>
          </w:p>
        </w:tc>
      </w:tr>
      <w:tr w:rsidR="00281052">
        <w:trPr>
          <w:trHeight w:val="145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т. ч.  Местный бюджет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49785       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50075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50369</w:t>
            </w:r>
          </w:p>
        </w:tc>
      </w:tr>
    </w:tbl>
    <w:p w:rsidR="00281052" w:rsidRDefault="00281052">
      <w:pPr>
        <w:rPr>
          <w:rFonts w:ascii="Arial" w:hAnsi="Arial" w:cs="Arial"/>
          <w:b/>
        </w:rPr>
      </w:pP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5D08D7">
      <w:pPr>
        <w:ind w:hanging="142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 xml:space="preserve">      Раздел 4.   Финансовое обеспечение муниципальной программы</w:t>
      </w:r>
    </w:p>
    <w:p w:rsidR="00281052" w:rsidRDefault="005D08D7">
      <w:pPr>
        <w:tabs>
          <w:tab w:val="left" w:pos="567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     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Всего за период с 2020-2022 годы на выполнение Программы предполагается использовать 150229</w:t>
      </w:r>
      <w:r>
        <w:rPr>
          <w:rFonts w:ascii="Arial" w:hAnsi="Arial" w:cs="Arial"/>
          <w:b/>
          <w:i/>
        </w:rPr>
        <w:t xml:space="preserve">,0 </w:t>
      </w:r>
      <w:r>
        <w:rPr>
          <w:rFonts w:ascii="Arial" w:hAnsi="Arial" w:cs="Arial"/>
          <w:i/>
        </w:rPr>
        <w:t>(сто пятьдесят миллионов двести двадцать девять тысяч рублей 00 копеек)</w:t>
      </w:r>
    </w:p>
    <w:p w:rsidR="00281052" w:rsidRDefault="005D08D7">
      <w:pPr>
        <w:jc w:val="both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</w:rPr>
        <w:t xml:space="preserve">                                                2020                  2021                2022</w:t>
      </w:r>
    </w:p>
    <w:p w:rsidR="00281052" w:rsidRDefault="005D08D7">
      <w:pPr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i/>
        </w:rPr>
        <w:t xml:space="preserve">Всего                                   </w:t>
      </w:r>
      <w:r>
        <w:rPr>
          <w:rFonts w:ascii="Arial" w:hAnsi="Arial" w:cs="Arial"/>
          <w:b/>
          <w:i/>
        </w:rPr>
        <w:t>49785,0             50075,0           50369,0</w:t>
      </w:r>
    </w:p>
    <w:p w:rsidR="00281052" w:rsidRDefault="005D08D7">
      <w:pPr>
        <w:tabs>
          <w:tab w:val="left" w:pos="6439"/>
        </w:tabs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</w:rPr>
        <w:tab/>
      </w:r>
    </w:p>
    <w:p w:rsidR="00281052" w:rsidRDefault="005D08D7">
      <w:pPr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i/>
        </w:rPr>
        <w:t xml:space="preserve">Муниципальный  </w:t>
      </w:r>
      <w:r>
        <w:rPr>
          <w:rFonts w:ascii="Arial" w:hAnsi="Arial" w:cs="Arial"/>
          <w:b/>
          <w:i/>
        </w:rPr>
        <w:t xml:space="preserve"> </w:t>
      </w:r>
    </w:p>
    <w:p w:rsidR="00281052" w:rsidRDefault="005D08D7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</w:rPr>
        <w:t xml:space="preserve">бюджет:                            </w:t>
      </w:r>
      <w:r>
        <w:rPr>
          <w:rFonts w:ascii="Arial" w:hAnsi="Arial" w:cs="Arial"/>
          <w:b/>
          <w:i/>
        </w:rPr>
        <w:t>49785,0             50075,0           50369,0</w:t>
      </w:r>
    </w:p>
    <w:p w:rsidR="00281052" w:rsidRDefault="005D08D7">
      <w:pPr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</w:rPr>
        <w:t xml:space="preserve">  </w:t>
      </w:r>
    </w:p>
    <w:p w:rsidR="00281052" w:rsidRDefault="00281052">
      <w:pPr>
        <w:rPr>
          <w:rFonts w:ascii="Arial" w:hAnsi="Arial" w:cs="Arial"/>
          <w:b/>
        </w:rPr>
      </w:pPr>
    </w:p>
    <w:p w:rsidR="00281052" w:rsidRDefault="005D08D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 xml:space="preserve">  Раздел 5.  Ожидаемые конечные результаты и показатели </w:t>
      </w:r>
    </w:p>
    <w:p w:rsidR="00281052" w:rsidRDefault="005D08D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>муниципальной программы</w:t>
      </w: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5D08D7">
      <w:pPr>
        <w:jc w:val="both"/>
      </w:pPr>
      <w:r>
        <w:rPr>
          <w:rFonts w:ascii="Arial" w:hAnsi="Arial" w:cs="Arial"/>
        </w:rPr>
        <w:tab/>
        <w:t>Программа имеет социальную эффективность. Результат инвестирования направлен на обеспечение прав граждан на доступ к культурным ценностям и участие в культурной жизни села, района, региона, страны.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>В качестве промежуточных и конечных результатов программы предлагаются следующие целевые показатели:</w:t>
      </w:r>
    </w:p>
    <w:p w:rsidR="00281052" w:rsidRDefault="005D08D7">
      <w:pPr>
        <w:numPr>
          <w:ilvl w:val="0"/>
          <w:numId w:val="6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объём расходов 1 жителя на услуги культуры в год (в рублях);</w:t>
      </w:r>
    </w:p>
    <w:p w:rsidR="00281052" w:rsidRDefault="005D08D7">
      <w:pPr>
        <w:numPr>
          <w:ilvl w:val="0"/>
          <w:numId w:val="6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востребованность населением профильной ресурсной базы - количество посещений библиотек (человек); </w:t>
      </w:r>
    </w:p>
    <w:p w:rsidR="00281052" w:rsidRDefault="005D08D7">
      <w:pPr>
        <w:numPr>
          <w:ilvl w:val="0"/>
          <w:numId w:val="6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обновление профильной ресурсной базы – количество новых поступлений библиотечных носителей информации на 1000 жителей (количество экземпляров); </w:t>
      </w:r>
    </w:p>
    <w:p w:rsidR="00281052" w:rsidRDefault="005D08D7">
      <w:pPr>
        <w:numPr>
          <w:ilvl w:val="0"/>
          <w:numId w:val="6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удельный вес населения, участвующего в культурно - досуговых мероприятиях и работе клубных формирований (в % к населению района); </w:t>
      </w:r>
    </w:p>
    <w:p w:rsidR="00281052" w:rsidRDefault="005D08D7">
      <w:pPr>
        <w:numPr>
          <w:ilvl w:val="0"/>
          <w:numId w:val="6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востребованность населением профильной ресурсной базы - количество посещений клубных мероприятий на платной основе (человек);</w:t>
      </w:r>
    </w:p>
    <w:p w:rsidR="00281052" w:rsidRDefault="005D08D7">
      <w:pPr>
        <w:numPr>
          <w:ilvl w:val="0"/>
          <w:numId w:val="6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удельный вес численности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лет.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jc w:val="both"/>
      </w:pPr>
      <w:r>
        <w:rPr>
          <w:rFonts w:ascii="Arial" w:hAnsi="Arial" w:cs="Arial"/>
        </w:rPr>
        <w:t xml:space="preserve">          Показатели муниципальной программы приведены в </w:t>
      </w:r>
      <w:r>
        <w:rPr>
          <w:rFonts w:ascii="Arial" w:hAnsi="Arial" w:cs="Arial"/>
          <w:b/>
        </w:rPr>
        <w:t>Приложении 4.</w:t>
      </w:r>
    </w:p>
    <w:p w:rsidR="00281052" w:rsidRDefault="00281052">
      <w:pPr>
        <w:rPr>
          <w:rFonts w:ascii="Arial" w:hAnsi="Arial" w:cs="Arial"/>
          <w:b/>
        </w:rPr>
      </w:pP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</w:t>
      </w:r>
      <w:r>
        <w:rPr>
          <w:rFonts w:ascii="Arial" w:hAnsi="Arial" w:cs="Arial"/>
          <w:b/>
        </w:rPr>
        <w:t xml:space="preserve">   Раздел 6.  Оценка неблагоприятных факторов реализации </w:t>
      </w: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>муниципальной программы</w:t>
      </w: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5D08D7">
      <w:pPr>
        <w:tabs>
          <w:tab w:val="left" w:pos="360"/>
        </w:tabs>
        <w:ind w:firstLine="72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На основании анализа состояния отрасли, выявлены проблемы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которые предстоит решать в 2020-2022 годах:</w:t>
      </w:r>
    </w:p>
    <w:p w:rsidR="00281052" w:rsidRDefault="005D08D7">
      <w:pPr>
        <w:tabs>
          <w:tab w:val="left" w:pos="360"/>
        </w:tabs>
        <w:ind w:firstLine="720"/>
        <w:contextualSpacing/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</w:rPr>
        <w:t>В сфере библиотечного обслуживания населения Армизонского района:</w:t>
      </w:r>
    </w:p>
    <w:p w:rsidR="00281052" w:rsidRDefault="005D08D7">
      <w:pPr>
        <w:numPr>
          <w:ilvl w:val="0"/>
          <w:numId w:val="7"/>
        </w:numPr>
        <w:tabs>
          <w:tab w:val="left" w:pos="0"/>
        </w:tabs>
        <w:ind w:left="0" w:firstLine="72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необходимость приведения уровня книгообеспеченности населения Армизонского района к нормативному путём обновления библиотечного фонда: по общероссийскому показателю «количество экземпляров библиотечного фонда общедоступных библиотек на 1000 человек населения» при нормативе 7,9 тыс. единиц в Армизонском районе 8,9, но в связи с большим объемом морально и физически устаревшей литературы необходимо списание и обновление фонда;</w:t>
      </w:r>
    </w:p>
    <w:p w:rsidR="00281052" w:rsidRDefault="005D08D7">
      <w:pPr>
        <w:numPr>
          <w:ilvl w:val="0"/>
          <w:numId w:val="7"/>
        </w:numPr>
        <w:tabs>
          <w:tab w:val="left" w:pos="0"/>
        </w:tabs>
        <w:ind w:left="0" w:firstLine="720"/>
        <w:contextualSpacing/>
        <w:jc w:val="both"/>
      </w:pPr>
      <w:r>
        <w:rPr>
          <w:rFonts w:ascii="Arial" w:hAnsi="Arial" w:cs="Arial"/>
        </w:rPr>
        <w:t>отсутствие профессиональных кадров, владеющих современными библиотечными технологиями обслуживания населения в связи с введением в работу библиотек электронного каталога и новых компьютерных технологий.</w:t>
      </w:r>
      <w:r>
        <w:rPr>
          <w:rFonts w:ascii="Arial" w:hAnsi="Arial" w:cs="Arial"/>
          <w:sz w:val="26"/>
          <w:szCs w:val="26"/>
        </w:rPr>
        <w:t xml:space="preserve"> </w:t>
      </w:r>
    </w:p>
    <w:p w:rsidR="00281052" w:rsidRDefault="00281052">
      <w:pPr>
        <w:tabs>
          <w:tab w:val="left" w:pos="0"/>
        </w:tabs>
        <w:ind w:left="720"/>
        <w:contextualSpacing/>
        <w:jc w:val="both"/>
        <w:rPr>
          <w:rFonts w:ascii="Arial" w:hAnsi="Arial" w:cs="Arial"/>
          <w:sz w:val="26"/>
          <w:szCs w:val="26"/>
        </w:rPr>
      </w:pPr>
    </w:p>
    <w:p w:rsidR="00281052" w:rsidRDefault="005D08D7">
      <w:pPr>
        <w:tabs>
          <w:tab w:val="left" w:pos="0"/>
          <w:tab w:val="left" w:pos="360"/>
        </w:tabs>
        <w:ind w:firstLine="720"/>
        <w:contextualSpacing/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</w:rPr>
        <w:t>В сфере организации и поддержки организаций культуры и искусства:</w:t>
      </w:r>
    </w:p>
    <w:p w:rsidR="00281052" w:rsidRDefault="005D08D7">
      <w:pPr>
        <w:numPr>
          <w:ilvl w:val="0"/>
          <w:numId w:val="8"/>
        </w:numPr>
        <w:tabs>
          <w:tab w:val="left" w:pos="0"/>
        </w:tabs>
        <w:ind w:left="0" w:firstLine="72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несоответствие состояния объектов культуры Армизонского района нормативным требованиям: необходимость проведения капитальных ремонтов сельских учреждений культуры, обеспечения их современным оборудованием, позволяющим повысить качество предоставляемых населению культурно - досуговых услуг;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1690370</wp:posOffset>
                </wp:positionV>
                <wp:extent cx="3657600" cy="3429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42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81052" w:rsidRDefault="00281052">
                            <w:pPr>
                              <w:pStyle w:val="af5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585pt;margin-top:133.1pt;width:4in;height:27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" filled="f" stroked="f">
                <v:textbox>
                  <w:txbxContent>
                    <w:p w:rsidR="00281052" w:rsidRDefault="00281052">
                      <w:pPr>
                        <w:pStyle w:val="af5"/>
                      </w:pPr>
                    </w:p>
                  </w:txbxContent>
                </v:textbox>
              </v:shape>
            </w:pict>
          </mc:Fallback>
        </mc:AlternateContent>
      </w:r>
    </w:p>
    <w:p w:rsidR="00281052" w:rsidRDefault="005D08D7">
      <w:pPr>
        <w:numPr>
          <w:ilvl w:val="0"/>
          <w:numId w:val="8"/>
        </w:numPr>
        <w:tabs>
          <w:tab w:val="left" w:pos="0"/>
        </w:tabs>
        <w:ind w:left="0" w:firstLine="72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отсутствие профессиональных кадров, владеющих современными технологиями обслуживания населения в сфере организации работы клубных формирований и проведения культурно - досуговых мероприятий.</w:t>
      </w:r>
    </w:p>
    <w:p w:rsidR="00281052" w:rsidRDefault="005D08D7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Выявленные в ходе анализа проблемы развития отрасли в Армизонском районе планируется решать в соответствующих задачах программы «Основные направления развития культуры Армизонского района на 2020 – 2022 годы».</w:t>
      </w:r>
    </w:p>
    <w:p w:rsidR="00281052" w:rsidRDefault="00281052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  <w:sz w:val="26"/>
          <w:szCs w:val="26"/>
        </w:rPr>
      </w:pP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 xml:space="preserve">Раздел 7.  Механизм реализации </w:t>
      </w: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>муниципальной программы</w:t>
      </w: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7.1. Программа реализуется в соответствии с законодательством Российской Федерации и Тюменской области в сфере культуры.</w:t>
      </w:r>
    </w:p>
    <w:p w:rsidR="00281052" w:rsidRDefault="005D08D7">
      <w:pPr>
        <w:jc w:val="both"/>
      </w:pPr>
      <w:r>
        <w:rPr>
          <w:rFonts w:ascii="Arial" w:hAnsi="Arial" w:cs="Arial"/>
        </w:rPr>
        <w:tab/>
        <w:t xml:space="preserve">7.2. Муниципальный заказчик-координатор Программы - администрация Армизонского муниципального района - разрабатывает и принимает нормативные акты, необходимые для выполнения Программы, ежегодно подготавливает и уточняет перечни программных мероприятий на очередной финансовый год и на плановый период, затраты на реализацию программных мероприятий.           </w:t>
      </w:r>
    </w:p>
    <w:p w:rsidR="00281052" w:rsidRDefault="005D08D7">
      <w:pPr>
        <w:tabs>
          <w:tab w:val="left" w:pos="567"/>
        </w:tabs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7.3. Текущее управление и контроль над реализацией Программы осуществляет отдел культуры, молодёжи и спорта администрации района при взаимодействии с учреждениями, реализующими Программу. Отдел культуры, молодёжи и спорта администрации района контролирует и координирует выполнение программных мероприятий, при необходимости обеспечивает их корректировку, осуществляет мониторинг и оценку результативности мероприятий, участвует в разрешении конфликтных или спорных ситуаций, связанных с реализацией Программы. </w:t>
      </w: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 xml:space="preserve">Раздел 8.  Мониторинг реализации </w:t>
      </w:r>
    </w:p>
    <w:p w:rsidR="00281052" w:rsidRDefault="005D08D7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>муниципальной программы</w:t>
      </w:r>
    </w:p>
    <w:p w:rsidR="00281052" w:rsidRDefault="00281052">
      <w:pPr>
        <w:jc w:val="center"/>
        <w:rPr>
          <w:rFonts w:ascii="Arial" w:hAnsi="Arial" w:cs="Arial"/>
          <w:b/>
        </w:rPr>
      </w:pPr>
    </w:p>
    <w:p w:rsidR="00281052" w:rsidRDefault="005D08D7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     Параметры мониторинга эффективности реализации Программы, источник информации и периодичность её предоставления указаны в </w:t>
      </w:r>
      <w:r>
        <w:rPr>
          <w:rFonts w:ascii="Arial" w:hAnsi="Arial" w:cs="Arial"/>
          <w:b/>
        </w:rPr>
        <w:t>Приложении 5.</w:t>
      </w: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sectPr w:rsidR="00281052">
          <w:pgSz w:w="11906" w:h="16838"/>
          <w:pgMar w:top="851" w:right="680" w:bottom="907" w:left="1418" w:header="0" w:footer="0" w:gutter="0"/>
          <w:cols w:space="720"/>
          <w:formProt w:val="0"/>
          <w:docGrid w:linePitch="360"/>
        </w:sectPr>
      </w:pPr>
    </w:p>
    <w:p w:rsidR="00281052" w:rsidRDefault="005D08D7">
      <w:pPr>
        <w:jc w:val="right"/>
      </w:pPr>
      <w:r>
        <w:rPr>
          <w:rFonts w:ascii="Arial" w:hAnsi="Arial" w:cs="Arial"/>
          <w:sz w:val="22"/>
          <w:szCs w:val="22"/>
        </w:rPr>
        <w:t xml:space="preserve">   Приложение № 1</w:t>
      </w:r>
    </w:p>
    <w:p w:rsidR="00281052" w:rsidRDefault="005D08D7">
      <w:pPr>
        <w:jc w:val="right"/>
      </w:pPr>
      <w:r>
        <w:rPr>
          <w:rFonts w:ascii="Arial" w:hAnsi="Arial" w:cs="Arial"/>
          <w:sz w:val="22"/>
          <w:szCs w:val="22"/>
        </w:rPr>
        <w:t>к муниципальной программе</w:t>
      </w:r>
    </w:p>
    <w:p w:rsidR="00281052" w:rsidRDefault="0028105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81052" w:rsidRDefault="005D08D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Перечень мероприятий муниципальной программы</w:t>
      </w:r>
    </w:p>
    <w:p w:rsidR="00281052" w:rsidRDefault="005D08D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«Основные направления развития культуры Армизонского муниципального района» на 2020 - 2022 годы</w:t>
      </w:r>
    </w:p>
    <w:p w:rsidR="00281052" w:rsidRDefault="00281052">
      <w:pPr>
        <w:rPr>
          <w:rFonts w:ascii="Arial" w:hAnsi="Arial" w:cs="Arial"/>
          <w:b/>
          <w:sz w:val="22"/>
          <w:szCs w:val="22"/>
          <w:u w:val="single"/>
        </w:rPr>
      </w:pPr>
    </w:p>
    <w:p w:rsidR="00281052" w:rsidRDefault="005D08D7">
      <w:pPr>
        <w:ind w:left="-709" w:firstLine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Муниципальный заказчик (муниципальный заказчик-координатор):</w:t>
      </w:r>
      <w:r>
        <w:rPr>
          <w:rFonts w:ascii="Arial" w:hAnsi="Arial" w:cs="Arial"/>
          <w:b/>
          <w:sz w:val="22"/>
          <w:szCs w:val="22"/>
        </w:rPr>
        <w:t xml:space="preserve"> Администрация Армизонского муниципального района</w:t>
      </w:r>
    </w:p>
    <w:p w:rsidR="00281052" w:rsidRDefault="005D08D7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67"/>
        <w:gridCol w:w="2932"/>
        <w:gridCol w:w="110"/>
        <w:gridCol w:w="1940"/>
        <w:gridCol w:w="1391"/>
        <w:gridCol w:w="1373"/>
        <w:gridCol w:w="1147"/>
        <w:gridCol w:w="7"/>
        <w:gridCol w:w="1138"/>
        <w:gridCol w:w="2105"/>
      </w:tblGrid>
      <w:tr w:rsidR="00281052">
        <w:trPr>
          <w:trHeight w:val="382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Виды затрат и мероприятия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Код</w:t>
            </w: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Бюджетной классификации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Объём финансирования в 2018 году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тыс. руб., (отчет)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2019 год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(оценка)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Предложения по финансированию Программы в плановом периоде, тыс.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Получатели бюджетных средств (в соответствии с ведомственной классификацией местного бюджета)</w:t>
            </w:r>
          </w:p>
        </w:tc>
      </w:tr>
      <w:tr w:rsidR="00281052">
        <w:trPr>
          <w:trHeight w:val="406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2020 год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2021 год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1052">
        <w:trPr>
          <w:trHeight w:val="14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81052">
        <w:trPr>
          <w:trHeight w:val="13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Всего по Программе: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(048.0702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423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9951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006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241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л.с. 02673004560) л.с. 1020 АОМО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54663,6886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50685       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Администрация Армизонского муниципального района</w:t>
            </w:r>
          </w:p>
        </w:tc>
      </w:tr>
      <w:tr w:rsidR="00281052">
        <w:trPr>
          <w:trHeight w:val="12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Бюджетные инвестиции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54663,6886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280"/>
        </w:trPr>
        <w:tc>
          <w:tcPr>
            <w:tcW w:w="153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281052" w:rsidRDefault="005D08D7">
            <w:pPr>
              <w:spacing w:after="200" w:line="276" w:lineRule="auto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Цель:</w:t>
            </w:r>
            <w:r>
              <w:rPr>
                <w:rFonts w:ascii="Arial" w:hAnsi="Arial" w:cs="Arial"/>
                <w:sz w:val="22"/>
                <w:szCs w:val="22"/>
              </w:rPr>
              <w:t xml:space="preserve"> Обеспечение прав граждан на доступ к культурным ценностям и участие в культурной жизни</w:t>
            </w:r>
          </w:p>
        </w:tc>
      </w:tr>
      <w:tr w:rsidR="00281052">
        <w:trPr>
          <w:trHeight w:val="12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Расходы по цели, всего: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54663,6886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12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Бюджетные инвестиции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54663,6886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40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1.</w:t>
            </w:r>
            <w:r>
              <w:rPr>
                <w:rFonts w:ascii="Arial" w:hAnsi="Arial" w:cs="Arial"/>
                <w:sz w:val="22"/>
                <w:szCs w:val="22"/>
              </w:rPr>
              <w:t xml:space="preserve"> Организация библиотечного обслуживания населения Армизонского муниципального района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9992,865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11343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11343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11407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11472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40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1.1.</w:t>
            </w:r>
            <w:r>
              <w:rPr>
                <w:rFonts w:ascii="Arial" w:hAnsi="Arial" w:cs="Arial"/>
                <w:sz w:val="22"/>
                <w:szCs w:val="22"/>
              </w:rPr>
              <w:t xml:space="preserve"> Оказание библиотечных услуг населению на уровне, соответствующем современным технологиям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7050,4074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8798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8660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8708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8757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40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1.2.</w:t>
            </w:r>
            <w:r>
              <w:rPr>
                <w:rFonts w:ascii="Arial" w:hAnsi="Arial" w:cs="Arial"/>
                <w:sz w:val="22"/>
                <w:szCs w:val="22"/>
              </w:rPr>
              <w:t xml:space="preserve"> Укрепление материально-ресурсной базы централизованной библиотечной системы Армизонского района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2942,4576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2545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2683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2699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2715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54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2.</w:t>
            </w:r>
            <w:r>
              <w:rPr>
                <w:rFonts w:ascii="Arial" w:hAnsi="Arial" w:cs="Arial"/>
                <w:sz w:val="22"/>
                <w:szCs w:val="22"/>
              </w:rPr>
              <w:t xml:space="preserve"> 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44670,8236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39342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38442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38998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38897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58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2.1.</w:t>
            </w:r>
            <w:r>
              <w:rPr>
                <w:rFonts w:ascii="Arial" w:hAnsi="Arial" w:cs="Arial"/>
                <w:sz w:val="22"/>
                <w:szCs w:val="22"/>
              </w:rPr>
              <w:t xml:space="preserve"> Оказание качественных культурно – досуговых услуг населению района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31882,7921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31579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30525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30704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30886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54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2.2.</w:t>
            </w:r>
            <w:r>
              <w:rPr>
                <w:rFonts w:ascii="Arial" w:hAnsi="Arial" w:cs="Arial"/>
                <w:sz w:val="22"/>
                <w:szCs w:val="22"/>
              </w:rPr>
              <w:t xml:space="preserve"> Приведение и содержание клубных учреждений района в нормативном состоянии, укрепление материально-ресурсной базы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12788,0315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7763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7917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7964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8011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</w:tbl>
    <w:p w:rsidR="00281052" w:rsidRDefault="00281052">
      <w:pPr>
        <w:rPr>
          <w:rFonts w:ascii="Arial" w:hAnsi="Arial" w:cs="Arial"/>
          <w:b/>
          <w:sz w:val="16"/>
          <w:szCs w:val="16"/>
          <w:lang w:val="en-US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Начальник отдела культуры, молодёжи и спорта __________________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_________________, 2-34-78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jc w:val="center"/>
        <w:rPr>
          <w:rFonts w:ascii="Arial" w:hAnsi="Arial" w:cs="Arial"/>
          <w:sz w:val="16"/>
          <w:szCs w:val="16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Согласовано с ФКУ по Армизонскому  району __________ (должность) ____________ (подпись, расшифровка подписи)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16"/>
          <w:szCs w:val="16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5D08D7">
      <w:pPr>
        <w:ind w:left="-28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 № 1.1.</w:t>
      </w:r>
    </w:p>
    <w:p w:rsidR="00281052" w:rsidRDefault="005D08D7">
      <w:pPr>
        <w:ind w:left="-28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 муниципальной программме</w:t>
      </w:r>
    </w:p>
    <w:p w:rsidR="00281052" w:rsidRDefault="00281052">
      <w:pPr>
        <w:ind w:left="-284"/>
        <w:jc w:val="both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both"/>
        <w:rPr>
          <w:rFonts w:ascii="Arial" w:hAnsi="Arial" w:cs="Arial"/>
          <w:sz w:val="22"/>
          <w:szCs w:val="22"/>
        </w:rPr>
      </w:pPr>
    </w:p>
    <w:p w:rsidR="00281052" w:rsidRDefault="005D08D7">
      <w:pPr>
        <w:ind w:left="-284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Бюджетные инвестиции в рамках муниципальной программы</w:t>
      </w:r>
    </w:p>
    <w:p w:rsidR="00281052" w:rsidRDefault="005D08D7">
      <w:pPr>
        <w:ind w:left="-284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«Основные направления развития культуры Армизонского муниципального района» на 2020-2022 годы</w:t>
      </w: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  <w:u w:val="single"/>
        </w:rPr>
      </w:pP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  <w:u w:val="single"/>
        </w:rPr>
      </w:pPr>
    </w:p>
    <w:p w:rsidR="00281052" w:rsidRDefault="005D08D7">
      <w:pPr>
        <w:ind w:left="-284" w:firstLine="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Муниципальный заказчик (муниципальный заказчик-координатор):</w:t>
      </w:r>
      <w:r>
        <w:rPr>
          <w:rFonts w:ascii="Arial" w:hAnsi="Arial" w:cs="Arial"/>
          <w:b/>
          <w:sz w:val="22"/>
          <w:szCs w:val="22"/>
        </w:rPr>
        <w:t xml:space="preserve"> Администрация Армизонского муниципального района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74"/>
        <w:gridCol w:w="2395"/>
        <w:gridCol w:w="1624"/>
        <w:gridCol w:w="1502"/>
        <w:gridCol w:w="1233"/>
        <w:gridCol w:w="1234"/>
        <w:gridCol w:w="66"/>
        <w:gridCol w:w="2882"/>
      </w:tblGrid>
      <w:tr w:rsidR="00281052">
        <w:trPr>
          <w:trHeight w:val="903"/>
        </w:trPr>
        <w:tc>
          <w:tcPr>
            <w:tcW w:w="4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Наименования объекта, оборудования и др.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Объём      финансирования       бюджетных инвестиций</w:t>
            </w:r>
          </w:p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в 2019 году (оценка), тыс. руб. </w:t>
            </w:r>
          </w:p>
        </w:tc>
        <w:tc>
          <w:tcPr>
            <w:tcW w:w="5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Предложения по объёмам бюджетных инвестиций в плановом периоде,</w:t>
            </w:r>
          </w:p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тыс. руб.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Получатели бюджетных средств (в соответствии с ведомственной классификацией местного бюджета)</w:t>
            </w:r>
          </w:p>
        </w:tc>
      </w:tr>
      <w:tr w:rsidR="00281052">
        <w:trPr>
          <w:trHeight w:val="1035"/>
        </w:trPr>
        <w:tc>
          <w:tcPr>
            <w:tcW w:w="4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Всего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2020 год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2021 год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2022 год</w:t>
            </w:r>
          </w:p>
        </w:tc>
        <w:tc>
          <w:tcPr>
            <w:tcW w:w="29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1052">
        <w:trPr>
          <w:trHeight w:val="29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81052">
        <w:trPr>
          <w:trHeight w:val="62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Бюджетные инвестиции, всего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150229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Администрация Армизонского муниципального района</w:t>
            </w:r>
          </w:p>
        </w:tc>
      </w:tr>
      <w:tr w:rsidR="00281052">
        <w:trPr>
          <w:trHeight w:val="330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В т.ч. по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578"/>
        </w:trPr>
        <w:tc>
          <w:tcPr>
            <w:tcW w:w="15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Цель: </w:t>
            </w:r>
            <w:r>
              <w:rPr>
                <w:rFonts w:ascii="Arial" w:hAnsi="Arial" w:cs="Arial"/>
                <w:sz w:val="22"/>
                <w:szCs w:val="22"/>
              </w:rPr>
              <w:t>Обеспечение прав граждан на доступ к культурным ценностям и участие в культурной жизни.</w:t>
            </w:r>
          </w:p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29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По целям, всего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150229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453"/>
        </w:trPr>
        <w:tc>
          <w:tcPr>
            <w:tcW w:w="15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1:</w:t>
            </w:r>
            <w:r>
              <w:rPr>
                <w:rFonts w:ascii="Arial" w:hAnsi="Arial" w:cs="Arial"/>
                <w:sz w:val="22"/>
                <w:szCs w:val="22"/>
              </w:rPr>
              <w:t xml:space="preserve"> Организация библиотечного обслуживания населения Армизонского муниципального района</w:t>
            </w:r>
          </w:p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29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Расходы на бюджетные инвестиции по задаче 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34222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11343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11407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11472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128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1.1.</w:t>
            </w:r>
            <w:r>
              <w:rPr>
                <w:rFonts w:ascii="Arial" w:hAnsi="Arial" w:cs="Arial"/>
                <w:sz w:val="22"/>
                <w:szCs w:val="22"/>
              </w:rPr>
              <w:t xml:space="preserve"> Оказание библиотечных                                                                                                                                                                                                           услуг     населению на уровне, соответствующем современным технологиям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8798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26125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8660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8708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8757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95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В т.ч. 1.2.</w:t>
            </w:r>
            <w:r>
              <w:rPr>
                <w:rFonts w:ascii="Arial" w:hAnsi="Arial" w:cs="Arial"/>
                <w:sz w:val="22"/>
                <w:szCs w:val="22"/>
              </w:rPr>
              <w:t xml:space="preserve"> Укрепление материально-</w:t>
            </w:r>
          </w:p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ресурсной базы централизованной библиотечной системы Армизонского района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2545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8097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2683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2699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2715</w:t>
            </w:r>
          </w:p>
        </w:tc>
        <w:tc>
          <w:tcPr>
            <w:tcW w:w="2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629"/>
        </w:trPr>
        <w:tc>
          <w:tcPr>
            <w:tcW w:w="153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Задача 2:</w:t>
            </w:r>
            <w:r>
              <w:rPr>
                <w:rFonts w:ascii="Arial" w:hAnsi="Arial" w:cs="Arial"/>
                <w:sz w:val="22"/>
                <w:szCs w:val="22"/>
              </w:rPr>
              <w:t xml:space="preserve"> 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330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Расходы на бюджетные</w:t>
            </w:r>
          </w:p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инвестиции по задаче 2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39342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116007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38442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38668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38897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629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В т.ч. 2.1.</w:t>
            </w:r>
            <w:r>
              <w:rPr>
                <w:rFonts w:ascii="Arial" w:hAnsi="Arial" w:cs="Arial"/>
                <w:sz w:val="22"/>
                <w:szCs w:val="22"/>
              </w:rPr>
              <w:t xml:space="preserve"> Оказание качественных</w:t>
            </w:r>
          </w:p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культурно - досуговых услуг населению района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31579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92115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30525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30704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30886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562"/>
        </w:trPr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В т.ч. 2.2.</w:t>
            </w:r>
            <w:r>
              <w:rPr>
                <w:rFonts w:ascii="Arial" w:hAnsi="Arial" w:cs="Arial"/>
                <w:sz w:val="22"/>
                <w:szCs w:val="22"/>
              </w:rPr>
              <w:t xml:space="preserve"> Приведение и содержание</w:t>
            </w:r>
          </w:p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клубых учреждений района в нормативном состоянии, укрепление материально-ресурсной базы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7763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23892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7917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7964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8011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81052" w:rsidRDefault="00281052">
      <w:pPr>
        <w:ind w:left="-284"/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5D08D7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   _________________, 2-34-78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5D08D7">
      <w:pPr>
        <w:tabs>
          <w:tab w:val="left" w:pos="-284"/>
        </w:tabs>
        <w:ind w:lef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Согласовано с ФКУ по Армизонскому району __________ (должность) ____________ (подпись, расшифровка подписи)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  <w:sz w:val="22"/>
          <w:szCs w:val="22"/>
        </w:rPr>
      </w:pPr>
    </w:p>
    <w:p w:rsidR="00281052" w:rsidRDefault="005D08D7">
      <w:pPr>
        <w:ind w:left="-28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5D08D7">
      <w:pPr>
        <w:ind w:left="-284"/>
        <w:jc w:val="right"/>
      </w:pPr>
      <w:r>
        <w:rPr>
          <w:rFonts w:ascii="Arial" w:hAnsi="Arial" w:cs="Arial"/>
          <w:sz w:val="22"/>
          <w:szCs w:val="22"/>
        </w:rPr>
        <w:t xml:space="preserve"> </w:t>
      </w: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5D08D7">
      <w:pPr>
        <w:ind w:left="-284"/>
        <w:jc w:val="right"/>
      </w:pPr>
      <w:r>
        <w:rPr>
          <w:rFonts w:ascii="Arial" w:hAnsi="Arial" w:cs="Arial"/>
          <w:sz w:val="22"/>
          <w:szCs w:val="22"/>
        </w:rPr>
        <w:t>Приложение № 2</w:t>
      </w:r>
    </w:p>
    <w:p w:rsidR="00281052" w:rsidRDefault="005D08D7">
      <w:pPr>
        <w:ind w:left="-284"/>
        <w:jc w:val="right"/>
      </w:pPr>
      <w:r>
        <w:rPr>
          <w:rFonts w:ascii="Arial" w:hAnsi="Arial" w:cs="Arial"/>
          <w:sz w:val="22"/>
          <w:szCs w:val="22"/>
        </w:rPr>
        <w:t>к муниципальной программе</w:t>
      </w: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  <w:u w:val="single"/>
        </w:rPr>
      </w:pP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  <w:u w:val="single"/>
        </w:rPr>
      </w:pPr>
    </w:p>
    <w:p w:rsidR="00281052" w:rsidRDefault="005D08D7">
      <w:pPr>
        <w:ind w:left="-284"/>
        <w:jc w:val="center"/>
      </w:pPr>
      <w:r>
        <w:rPr>
          <w:rFonts w:ascii="Arial" w:hAnsi="Arial" w:cs="Arial"/>
          <w:b/>
          <w:sz w:val="22"/>
          <w:szCs w:val="22"/>
          <w:u w:val="single"/>
        </w:rPr>
        <w:t>Объёмы и источники финансирования муниципальной программы</w:t>
      </w:r>
    </w:p>
    <w:p w:rsidR="00281052" w:rsidRDefault="005D08D7">
      <w:pPr>
        <w:ind w:left="-284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«Основные направления развития культуры Армизонского муниципального района» на 2020-2022 годы</w:t>
      </w: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</w:rPr>
      </w:pPr>
    </w:p>
    <w:p w:rsidR="00281052" w:rsidRDefault="005D08D7">
      <w:pPr>
        <w:ind w:left="-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   Муниципальный заказчик (муниципальный заказчик-координатор):</w:t>
      </w:r>
      <w:r>
        <w:rPr>
          <w:rFonts w:ascii="Arial" w:hAnsi="Arial" w:cs="Arial"/>
          <w:b/>
          <w:sz w:val="22"/>
          <w:szCs w:val="22"/>
        </w:rPr>
        <w:t xml:space="preserve"> Администрация Армизонского муниципального района</w:t>
      </w:r>
    </w:p>
    <w:p w:rsidR="00281052" w:rsidRDefault="005D08D7">
      <w:pPr>
        <w:ind w:left="-284" w:right="-45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4"/>
        <w:gridCol w:w="2332"/>
        <w:gridCol w:w="2324"/>
        <w:gridCol w:w="2127"/>
        <w:gridCol w:w="2269"/>
      </w:tblGrid>
      <w:tr w:rsidR="00281052">
        <w:trPr>
          <w:trHeight w:val="552"/>
        </w:trPr>
        <w:tc>
          <w:tcPr>
            <w:tcW w:w="5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pStyle w:val="ConsPlusNonformat"/>
              <w:widowControl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Код бюджетной классификации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Плановый период</w:t>
            </w:r>
          </w:p>
        </w:tc>
      </w:tr>
      <w:tr w:rsidR="00281052">
        <w:trPr>
          <w:trHeight w:val="633"/>
        </w:trPr>
        <w:tc>
          <w:tcPr>
            <w:tcW w:w="5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2020 год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2021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2022 год</w:t>
            </w:r>
          </w:p>
        </w:tc>
      </w:tr>
      <w:tr w:rsidR="00281052">
        <w:trPr>
          <w:trHeight w:val="20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81052">
        <w:trPr>
          <w:trHeight w:val="384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Всего на достижение цели: </w:t>
            </w:r>
            <w:r>
              <w:rPr>
                <w:rFonts w:ascii="Arial" w:hAnsi="Arial" w:cs="Arial"/>
                <w:sz w:val="22"/>
                <w:szCs w:val="22"/>
              </w:rPr>
              <w:t>Обеспечение прав граждан на доступ к</w:t>
            </w: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культурным ценностям и участие в культурной жизни.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 т.ч. Местный бюджет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1</w:t>
            </w:r>
            <w:r>
              <w:rPr>
                <w:rFonts w:ascii="Arial" w:hAnsi="Arial" w:cs="Arial"/>
                <w:sz w:val="22"/>
                <w:szCs w:val="22"/>
              </w:rPr>
              <w:t xml:space="preserve"> Организация библиотечного обслуживания населения </w:t>
            </w:r>
          </w:p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Армизонского муниципального района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11407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11472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В т.ч. Местный бюджет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11407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11472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В т.ч. 1.1.</w:t>
            </w:r>
            <w:r>
              <w:rPr>
                <w:rFonts w:ascii="Arial" w:hAnsi="Arial" w:cs="Arial"/>
                <w:sz w:val="22"/>
                <w:szCs w:val="22"/>
              </w:rPr>
              <w:t xml:space="preserve">Оказание библиотечных услуг населению на уровне,    </w:t>
            </w:r>
          </w:p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соответствующем современным технологиям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8660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8708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8757</w:t>
            </w:r>
          </w:p>
        </w:tc>
      </w:tr>
      <w:tr w:rsidR="00281052">
        <w:trPr>
          <w:trHeight w:val="20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В т.ч. Местный бюджет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8660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8708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8757</w:t>
            </w:r>
          </w:p>
        </w:tc>
      </w:tr>
      <w:tr w:rsidR="00281052">
        <w:trPr>
          <w:trHeight w:val="585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tabs>
                <w:tab w:val="left" w:pos="709"/>
              </w:tabs>
              <w:ind w:left="-28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В т.ч. 1.2.</w:t>
            </w:r>
            <w:r>
              <w:rPr>
                <w:rFonts w:ascii="Arial" w:hAnsi="Arial" w:cs="Arial"/>
                <w:sz w:val="22"/>
                <w:szCs w:val="22"/>
              </w:rPr>
              <w:t xml:space="preserve">Укрепление материально-ресурсной базы   </w:t>
            </w:r>
          </w:p>
          <w:p w:rsidR="00281052" w:rsidRDefault="005D08D7">
            <w:pPr>
              <w:tabs>
                <w:tab w:val="left" w:pos="70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централизованной библиотечной системы Армизонского района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2699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2715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В т.ч. Местный бюджет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2699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2715</w:t>
            </w:r>
          </w:p>
        </w:tc>
      </w:tr>
      <w:tr w:rsidR="00281052">
        <w:trPr>
          <w:trHeight w:val="384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Задача 2</w:t>
            </w:r>
            <w:r>
              <w:rPr>
                <w:rFonts w:ascii="Arial" w:hAnsi="Arial" w:cs="Arial"/>
                <w:sz w:val="22"/>
                <w:szCs w:val="22"/>
              </w:rPr>
              <w:t xml:space="preserve">. Создание условий для организации досуга и обеспечения  </w:t>
            </w:r>
          </w:p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жителей Армизонского муниципального района услугами организаций культуры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38442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38668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38897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В т.ч. Местный бюджет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38442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38668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38897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34" w:hanging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В т.ч. 2.1.</w:t>
            </w:r>
            <w:r>
              <w:rPr>
                <w:rFonts w:ascii="Arial" w:hAnsi="Arial" w:cs="Arial"/>
                <w:sz w:val="22"/>
                <w:szCs w:val="22"/>
              </w:rPr>
              <w:t xml:space="preserve"> Оказание качественных культурно - досуговых услуг населению района</w:t>
            </w:r>
          </w:p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30525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30704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30886</w:t>
            </w:r>
          </w:p>
        </w:tc>
      </w:tr>
      <w:tr w:rsidR="00281052">
        <w:trPr>
          <w:trHeight w:val="182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В т.ч. Местный бюджет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30525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30704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30886</w:t>
            </w:r>
          </w:p>
        </w:tc>
      </w:tr>
      <w:tr w:rsidR="00281052">
        <w:trPr>
          <w:trHeight w:val="384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В т.ч. 2.2.</w:t>
            </w:r>
            <w:r>
              <w:rPr>
                <w:rFonts w:ascii="Arial" w:hAnsi="Arial" w:cs="Arial"/>
                <w:sz w:val="22"/>
                <w:szCs w:val="22"/>
              </w:rPr>
              <w:t xml:space="preserve"> Приведение и содержание клубных учреждений района в нормативном состоянии, укрепление материально-ресурсной базы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7964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8011</w:t>
            </w:r>
          </w:p>
        </w:tc>
      </w:tr>
      <w:tr w:rsidR="00281052">
        <w:trPr>
          <w:trHeight w:val="148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В т.ч. Местный бюджет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ind w:left="-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7964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8011</w:t>
            </w:r>
          </w:p>
        </w:tc>
      </w:tr>
    </w:tbl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Начальник отдела культуры, молодёжи и спорта __________________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_________________, 2-34-78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jc w:val="right"/>
        <w:rPr>
          <w:rFonts w:ascii="Arial" w:hAnsi="Arial" w:cs="Arial"/>
          <w:sz w:val="22"/>
          <w:szCs w:val="22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Согласовано с ФКУ по Армизонскому району __________ (должность) ____________ (подпись, расшифровка подписи)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both"/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ind w:left="-284"/>
        <w:rPr>
          <w:rFonts w:ascii="Arial" w:hAnsi="Arial" w:cs="Arial"/>
          <w:b/>
          <w:sz w:val="22"/>
          <w:szCs w:val="22"/>
        </w:rPr>
      </w:pPr>
    </w:p>
    <w:p w:rsidR="00281052" w:rsidRDefault="00281052">
      <w:pPr>
        <w:ind w:left="-284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ind w:left="-284"/>
        <w:jc w:val="right"/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5D08D7">
      <w:pPr>
        <w:jc w:val="right"/>
      </w:pPr>
      <w:r>
        <w:rPr>
          <w:rFonts w:ascii="Arial" w:hAnsi="Arial" w:cs="Arial"/>
        </w:rPr>
        <w:t>Приложение № 3</w:t>
      </w:r>
    </w:p>
    <w:p w:rsidR="00281052" w:rsidRDefault="005D08D7">
      <w:pPr>
        <w:jc w:val="right"/>
      </w:pPr>
      <w:r>
        <w:rPr>
          <w:rFonts w:ascii="Arial" w:hAnsi="Arial" w:cs="Arial"/>
        </w:rPr>
        <w:t>к муниципальной программе</w:t>
      </w:r>
    </w:p>
    <w:p w:rsidR="00281052" w:rsidRDefault="00281052">
      <w:pPr>
        <w:jc w:val="both"/>
        <w:rPr>
          <w:rFonts w:ascii="Arial" w:hAnsi="Arial" w:cs="Arial"/>
          <w:b/>
          <w:u w:val="single"/>
        </w:rPr>
      </w:pP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Сетевой график муниципальной программы</w:t>
      </w: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«Основные направления развития культуры Армизонского муниципального района» на 2020-2022 годы</w:t>
      </w:r>
    </w:p>
    <w:p w:rsidR="00281052" w:rsidRDefault="00281052">
      <w:pPr>
        <w:jc w:val="both"/>
        <w:rPr>
          <w:rFonts w:ascii="Arial" w:hAnsi="Arial" w:cs="Arial"/>
          <w:u w:val="single"/>
        </w:rPr>
      </w:pPr>
    </w:p>
    <w:p w:rsidR="00281052" w:rsidRDefault="005D08D7">
      <w:pPr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Муниципальный заказчик (муниципальный заказчик-координатор):</w:t>
      </w:r>
      <w:r>
        <w:rPr>
          <w:rFonts w:ascii="Arial" w:hAnsi="Arial" w:cs="Arial"/>
          <w:b/>
        </w:rPr>
        <w:t xml:space="preserve"> Администрация Армизонского муниципального района</w:t>
      </w:r>
    </w:p>
    <w:p w:rsidR="00281052" w:rsidRDefault="00281052">
      <w:pPr>
        <w:rPr>
          <w:rFonts w:ascii="Arial" w:hAnsi="Arial" w:cs="Arial"/>
          <w:b/>
        </w:rPr>
      </w:pPr>
    </w:p>
    <w:tbl>
      <w:tblPr>
        <w:tblW w:w="1543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2191"/>
        <w:gridCol w:w="834"/>
        <w:gridCol w:w="977"/>
        <w:gridCol w:w="680"/>
        <w:gridCol w:w="833"/>
        <w:gridCol w:w="545"/>
        <w:gridCol w:w="680"/>
        <w:gridCol w:w="682"/>
        <w:gridCol w:w="804"/>
        <w:gridCol w:w="967"/>
        <w:gridCol w:w="940"/>
        <w:gridCol w:w="924"/>
        <w:gridCol w:w="943"/>
        <w:gridCol w:w="672"/>
        <w:gridCol w:w="672"/>
        <w:gridCol w:w="1544"/>
      </w:tblGrid>
      <w:tr w:rsidR="00281052">
        <w:trPr>
          <w:trHeight w:val="149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направления, блока мероприятий, мероприятия</w:t>
            </w:r>
          </w:p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Плановый срок исполнения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Исполнитель</w:t>
            </w:r>
          </w:p>
        </w:tc>
      </w:tr>
      <w:tr w:rsidR="00281052">
        <w:trPr>
          <w:trHeight w:val="183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10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Первый год планового периода (шкала времени) </w:t>
            </w: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100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квартал</w:t>
            </w:r>
          </w:p>
        </w:tc>
        <w:tc>
          <w:tcPr>
            <w:tcW w:w="2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квартал</w:t>
            </w:r>
          </w:p>
        </w:tc>
        <w:tc>
          <w:tcPr>
            <w:tcW w:w="2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 квартал</w:t>
            </w:r>
          </w:p>
        </w:tc>
        <w:tc>
          <w:tcPr>
            <w:tcW w:w="2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 квартал</w:t>
            </w: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75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январь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апрель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май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июнь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июль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август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сентябрь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октябрь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ноябрь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декабрь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63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Цель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Обеспечение прав граждан на доступ к культурным ценностям и участие в культурной жизни.</w:t>
            </w:r>
          </w:p>
        </w:tc>
        <w:tc>
          <w:tcPr>
            <w:tcW w:w="11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течение всего периода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МАУК «ЦКАР»</w:t>
            </w:r>
          </w:p>
        </w:tc>
      </w:tr>
      <w:tr w:rsidR="00281052">
        <w:trPr>
          <w:trHeight w:val="10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Задача 1</w:t>
            </w:r>
            <w:r>
              <w:rPr>
                <w:rFonts w:ascii="Arial" w:hAnsi="Arial" w:cs="Arial"/>
                <w:sz w:val="20"/>
                <w:szCs w:val="20"/>
              </w:rPr>
              <w:t xml:space="preserve"> Организация библиотечного обслуживания населения Армизонского муниципального района</w:t>
            </w:r>
          </w:p>
        </w:tc>
        <w:tc>
          <w:tcPr>
            <w:tcW w:w="11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течение всего периода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МАУК «ЦКАР»</w:t>
            </w:r>
          </w:p>
        </w:tc>
      </w:tr>
      <w:tr w:rsidR="00281052">
        <w:trPr>
          <w:trHeight w:val="138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Мероприятия по задаче 1, в том числе:</w:t>
            </w:r>
          </w:p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Оказание библиотечных услуг населению на уровне, соответствующем современным технологиям;</w:t>
            </w:r>
          </w:p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Укрепление материально-ресурсной базы централизованной библиотечной системы Армизонского района</w:t>
            </w:r>
          </w:p>
        </w:tc>
        <w:tc>
          <w:tcPr>
            <w:tcW w:w="11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течение всего периода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МАУК «ЦКАР»</w:t>
            </w:r>
          </w:p>
        </w:tc>
      </w:tr>
      <w:tr w:rsidR="00281052">
        <w:trPr>
          <w:trHeight w:val="8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Задача 2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</w:tc>
        <w:tc>
          <w:tcPr>
            <w:tcW w:w="11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течение всего периода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МАУК «ЦКАР»</w:t>
            </w:r>
          </w:p>
        </w:tc>
      </w:tr>
      <w:tr w:rsidR="00281052">
        <w:trPr>
          <w:trHeight w:val="8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Мероприятия по задаче 2, в том числе:</w:t>
            </w:r>
          </w:p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Оказание качественных культурно - досуговых услуг населению района; - Приведение и содержание клубных учреждений района в нормативном состоянии, укрепление материально-ресурсной базы</w:t>
            </w:r>
          </w:p>
        </w:tc>
        <w:tc>
          <w:tcPr>
            <w:tcW w:w="11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течение всего периода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МАУК «ЦКАР»</w:t>
            </w:r>
          </w:p>
        </w:tc>
      </w:tr>
    </w:tbl>
    <w:p w:rsidR="00281052" w:rsidRDefault="00281052">
      <w:pPr>
        <w:jc w:val="both"/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  <w:b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Начальник отдела культуры, молодёжи и спорта __________________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</w:p>
    <w:p w:rsidR="00281052" w:rsidRDefault="005D08D7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   _________________, 2-34-78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5D08D7">
      <w:pPr>
        <w:jc w:val="right"/>
      </w:pPr>
      <w:r>
        <w:rPr>
          <w:rFonts w:ascii="Arial" w:hAnsi="Arial" w:cs="Arial"/>
        </w:rPr>
        <w:t>Приложение № 4</w:t>
      </w:r>
    </w:p>
    <w:p w:rsidR="00281052" w:rsidRDefault="005D08D7">
      <w:pPr>
        <w:jc w:val="right"/>
      </w:pPr>
      <w:r>
        <w:rPr>
          <w:rFonts w:ascii="Arial" w:hAnsi="Arial" w:cs="Arial"/>
        </w:rPr>
        <w:t>к муниципальной программе</w:t>
      </w:r>
    </w:p>
    <w:p w:rsidR="00281052" w:rsidRDefault="00281052">
      <w:pPr>
        <w:rPr>
          <w:rFonts w:ascii="Arial" w:hAnsi="Arial" w:cs="Arial"/>
          <w:b/>
          <w:u w:val="single"/>
        </w:rPr>
      </w:pP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Показатели муниципальной программы</w:t>
      </w: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«Основные направления развития культуры Армизонского муниципального района» на 2020 - 2022 годы</w:t>
      </w:r>
    </w:p>
    <w:p w:rsidR="00281052" w:rsidRDefault="00281052">
      <w:pPr>
        <w:rPr>
          <w:rFonts w:ascii="Arial" w:hAnsi="Arial" w:cs="Arial"/>
          <w:b/>
          <w:sz w:val="16"/>
          <w:szCs w:val="16"/>
        </w:rPr>
      </w:pP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5"/>
        <w:gridCol w:w="2944"/>
        <w:gridCol w:w="807"/>
        <w:gridCol w:w="1409"/>
        <w:gridCol w:w="1061"/>
        <w:gridCol w:w="960"/>
        <w:gridCol w:w="875"/>
        <w:gridCol w:w="883"/>
        <w:gridCol w:w="1955"/>
        <w:gridCol w:w="163"/>
        <w:gridCol w:w="1526"/>
        <w:gridCol w:w="580"/>
        <w:gridCol w:w="1447"/>
      </w:tblGrid>
      <w:tr w:rsidR="00281052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Базовое значение показателя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(2018 год)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2019 год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(оценка)</w:t>
            </w:r>
          </w:p>
        </w:tc>
        <w:tc>
          <w:tcPr>
            <w:tcW w:w="2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Планируемый период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23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Обоснование прогнозных и целевых значений</w:t>
            </w:r>
          </w:p>
        </w:tc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281052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2020 г.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2021  г.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2022  г.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81052">
        <w:trPr>
          <w:trHeight w:val="32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</w:tr>
      <w:tr w:rsidR="00281052">
        <w:tc>
          <w:tcPr>
            <w:tcW w:w="151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Цель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Обеспечение прав граждан на доступ к культурным ценностям и участие в культурной жизни.</w:t>
            </w: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«Объём расходов 1 жителя на услуги культуры в год»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Руб.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182,7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Среднегодовая сумма расходов 1 жителя на услуги культуры, востребованность услуг культуры у населения района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Показатели рассчитаны на основании отчётности по основной деятельности за 2016-2017 гг., оценки 2018 г.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Финансовые затраты по цели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Тыс. руб.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54663,6886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81052">
        <w:tc>
          <w:tcPr>
            <w:tcW w:w="151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Задача 1. Организация библиотечного обслуживания населения Армизонского муниципального района</w:t>
            </w: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1.1. «Востребованность населением профильной ресурсной базы»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Ед.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96446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96500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96550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96600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96650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Количество посещений библиотек в год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Динамика показателя стабильная, т.к. отсутствуют факторы, влияющие на изменение динамики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Показатель1.2. «Обновление профильной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ресурсной базы»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Ед.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0,42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0,42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0,42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0,42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0,42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Новые поступления на 1000 жителей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Значение показателя обосновано реальной необходимостью обновления библиотечного фонда</w:t>
            </w:r>
          </w:p>
          <w:p w:rsidR="00281052" w:rsidRDefault="002810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Финансовые затраты по задаче 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Тыс. руб.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9992,865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11343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11343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11407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11472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81052">
        <w:tc>
          <w:tcPr>
            <w:tcW w:w="151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Задача 2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2.1. «Удельный вес населения, участвующего в культурно-досуговых мероприятиях и работе клубных формирований»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1409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Соотношение участников мероприятий и клубных формирований к количеству населения в районе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Показатели рассчитаны на основании отчётности по основной деятельности за 2016-2017 гг., оценки 2018 г.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2.2. «Востребованность населением профильной ресурсной базы»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Ед.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52267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52300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52300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52300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52300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Количество посещений на платной основе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Динамика показателя стабильная, т.к. отсутствуют факторы, влияющие на изменение динамики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rPr>
          <w:trHeight w:val="313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numPr>
                <w:ilvl w:val="0"/>
                <w:numId w:val="6"/>
              </w:numPr>
              <w:tabs>
                <w:tab w:val="left" w:pos="33"/>
              </w:tabs>
              <w:ind w:left="33"/>
              <w:jc w:val="both"/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2.3. «</w:t>
            </w:r>
            <w:r>
              <w:rPr>
                <w:rFonts w:ascii="Arial" w:hAnsi="Arial" w:cs="Arial"/>
                <w:sz w:val="20"/>
                <w:szCs w:val="20"/>
              </w:rPr>
              <w:t>Удельный вес численности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лет»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Соотношение участников мероприятий  по патриотическому воспитанию от 14 до 30 лет к общей численности молодых людей в возрасте от 14 до 30 лет.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Показатели рассчитаны на основании отчётности по основной деятельности за 2016-2017 гг., оценки 2018 г.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Финансовые затраты по задаче 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Тыс. руб.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44670,8236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39342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38442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38668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38897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Итого финансирование по программе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Тыс. руб.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54663,6886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  <w:tr w:rsidR="0028105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 т.ч. Бюджетные средства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Тыс. руб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54663,6886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50685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49785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50075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50369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</w:rPr>
            </w:pPr>
          </w:p>
        </w:tc>
      </w:tr>
    </w:tbl>
    <w:p w:rsidR="00281052" w:rsidRDefault="00281052">
      <w:pPr>
        <w:rPr>
          <w:rFonts w:ascii="Arial" w:hAnsi="Arial" w:cs="Arial"/>
          <w:b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Начальник отдела культуры, молодёжи и спорта __________________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5D08D7">
      <w:pPr>
        <w:tabs>
          <w:tab w:val="left" w:pos="0"/>
        </w:tabs>
        <w:ind w:left="-284" w:firstLine="284"/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   _________________, 2-34-78</w:t>
      </w:r>
    </w:p>
    <w:p w:rsidR="00281052" w:rsidRDefault="005D08D7">
      <w:pPr>
        <w:tabs>
          <w:tab w:val="left" w:pos="5370"/>
        </w:tabs>
        <w:jc w:val="right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Arial" w:hAnsi="Arial" w:cs="Arial"/>
        </w:rPr>
        <w:t>Приложение № 5</w:t>
      </w:r>
    </w:p>
    <w:p w:rsidR="00281052" w:rsidRDefault="005D08D7">
      <w:pPr>
        <w:tabs>
          <w:tab w:val="left" w:pos="5370"/>
        </w:tabs>
        <w:jc w:val="right"/>
      </w:pPr>
      <w:r>
        <w:rPr>
          <w:rFonts w:ascii="Arial" w:hAnsi="Arial" w:cs="Arial"/>
        </w:rPr>
        <w:t>к муниципальной программе</w:t>
      </w:r>
    </w:p>
    <w:p w:rsidR="00281052" w:rsidRDefault="00281052">
      <w:pPr>
        <w:rPr>
          <w:rFonts w:ascii="Arial" w:hAnsi="Arial" w:cs="Arial"/>
          <w:b/>
          <w:u w:val="single"/>
        </w:rPr>
      </w:pP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Мониторинг реализации муниципальной программы</w:t>
      </w: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«Основные направления развития культуры Армизонского муниципального района» на 2020- 2022 годы</w:t>
      </w:r>
    </w:p>
    <w:p w:rsidR="00281052" w:rsidRDefault="00281052">
      <w:pPr>
        <w:jc w:val="center"/>
        <w:rPr>
          <w:rFonts w:ascii="Arial" w:hAnsi="Arial" w:cs="Arial"/>
          <w:b/>
          <w:u w:val="single"/>
        </w:rPr>
      </w:pPr>
    </w:p>
    <w:p w:rsidR="00281052" w:rsidRDefault="00281052">
      <w:pPr>
        <w:rPr>
          <w:rFonts w:ascii="Arial" w:hAnsi="Arial" w:cs="Arial"/>
          <w:b/>
        </w:rPr>
      </w:pPr>
    </w:p>
    <w:p w:rsidR="00281052" w:rsidRDefault="005D08D7">
      <w:pPr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Муниципальный заказчик (муниципальный заказчик-координатор):</w:t>
      </w:r>
      <w:r>
        <w:rPr>
          <w:rFonts w:ascii="Arial" w:hAnsi="Arial" w:cs="Arial"/>
          <w:b/>
        </w:rPr>
        <w:t xml:space="preserve"> Администрация Армизонского муниципального района</w:t>
      </w:r>
    </w:p>
    <w:p w:rsidR="00281052" w:rsidRDefault="00281052">
      <w:pPr>
        <w:widowControl w:val="0"/>
        <w:shd w:val="clear" w:color="auto" w:fill="FFFFFF"/>
        <w:spacing w:line="278" w:lineRule="exact"/>
        <w:ind w:right="539"/>
        <w:rPr>
          <w:rFonts w:ascii="Arial" w:hAnsi="Arial" w:cs="Arial"/>
          <w:spacing w:val="-10"/>
          <w:sz w:val="26"/>
          <w:szCs w:val="26"/>
          <w:u w:val="single"/>
        </w:rPr>
      </w:pPr>
    </w:p>
    <w:p w:rsidR="00281052" w:rsidRDefault="005D08D7">
      <w:pPr>
        <w:widowControl w:val="0"/>
        <w:shd w:val="clear" w:color="auto" w:fill="FFFFFF"/>
        <w:spacing w:line="278" w:lineRule="exact"/>
        <w:ind w:right="-598"/>
        <w:rPr>
          <w:rFonts w:ascii="Arial" w:hAnsi="Arial" w:cs="Arial"/>
          <w:spacing w:val="-10"/>
          <w:sz w:val="26"/>
          <w:szCs w:val="26"/>
          <w:u w:val="single"/>
        </w:rPr>
      </w:pPr>
      <w:r>
        <w:rPr>
          <w:rFonts w:ascii="Arial" w:hAnsi="Arial" w:cs="Arial"/>
          <w:spacing w:val="-10"/>
          <w:sz w:val="26"/>
          <w:szCs w:val="26"/>
          <w:u w:val="single"/>
        </w:rPr>
        <w:t>__                      За полугодие - до 20 июля отчетного года, за год - до 20 февраля года, следующего за отчётным_________________</w:t>
      </w:r>
    </w:p>
    <w:p w:rsidR="00281052" w:rsidRDefault="005D08D7">
      <w:pPr>
        <w:widowControl w:val="0"/>
        <w:shd w:val="clear" w:color="auto" w:fill="FFFFFF"/>
        <w:spacing w:line="278" w:lineRule="exact"/>
        <w:ind w:left="6401" w:right="539" w:hanging="5823"/>
        <w:jc w:val="center"/>
        <w:rPr>
          <w:rFonts w:ascii="Arial" w:hAnsi="Arial"/>
          <w:spacing w:val="-10"/>
          <w:sz w:val="26"/>
          <w:szCs w:val="26"/>
        </w:rPr>
      </w:pPr>
      <w:r>
        <w:rPr>
          <w:rFonts w:ascii="Arial" w:hAnsi="Arial" w:cs="Arial"/>
          <w:spacing w:val="-10"/>
          <w:sz w:val="26"/>
          <w:szCs w:val="26"/>
        </w:rPr>
        <w:t>(</w:t>
      </w:r>
      <w:r>
        <w:rPr>
          <w:rFonts w:ascii="Arial" w:hAnsi="Arial"/>
          <w:spacing w:val="-10"/>
          <w:sz w:val="26"/>
          <w:szCs w:val="26"/>
        </w:rPr>
        <w:t>сроки предоставления отчётов о достижении значений показателей муниципальными заказчиками муниципальному</w:t>
      </w:r>
    </w:p>
    <w:p w:rsidR="00281052" w:rsidRDefault="005D08D7">
      <w:pPr>
        <w:widowControl w:val="0"/>
        <w:shd w:val="clear" w:color="auto" w:fill="FFFFFF"/>
        <w:spacing w:line="278" w:lineRule="exact"/>
        <w:ind w:left="6401" w:right="539" w:hanging="582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/>
          <w:spacing w:val="-10"/>
          <w:sz w:val="26"/>
          <w:szCs w:val="26"/>
        </w:rPr>
        <w:t>заказчику</w:t>
      </w:r>
      <w:r>
        <w:rPr>
          <w:rFonts w:ascii="Arial" w:hAnsi="Arial" w:cs="Arial"/>
          <w:spacing w:val="-10"/>
          <w:sz w:val="26"/>
          <w:szCs w:val="26"/>
        </w:rPr>
        <w:t>-</w:t>
      </w:r>
      <w:r>
        <w:rPr>
          <w:rFonts w:ascii="Arial" w:hAnsi="Arial"/>
          <w:sz w:val="26"/>
          <w:szCs w:val="26"/>
        </w:rPr>
        <w:t>координатору Программы</w:t>
      </w:r>
      <w:r>
        <w:rPr>
          <w:rFonts w:ascii="Arial" w:hAnsi="Arial" w:cs="Arial"/>
          <w:sz w:val="26"/>
          <w:szCs w:val="26"/>
        </w:rPr>
        <w:t>)</w:t>
      </w:r>
    </w:p>
    <w:p w:rsidR="00281052" w:rsidRDefault="005D08D7">
      <w:pPr>
        <w:widowControl w:val="0"/>
        <w:shd w:val="clear" w:color="auto" w:fill="FFFFFF"/>
        <w:spacing w:line="278" w:lineRule="exact"/>
        <w:rPr>
          <w:rFonts w:ascii="Arial" w:hAnsi="Arial" w:cs="Arial"/>
          <w:spacing w:val="-11"/>
          <w:sz w:val="26"/>
          <w:szCs w:val="26"/>
          <w:u w:val="single"/>
        </w:rPr>
      </w:pPr>
      <w:r>
        <w:rPr>
          <w:rFonts w:ascii="Arial" w:hAnsi="Arial" w:cs="Arial"/>
          <w:spacing w:val="-10"/>
          <w:sz w:val="26"/>
          <w:szCs w:val="26"/>
          <w:u w:val="single"/>
        </w:rPr>
        <w:t xml:space="preserve">                          За полугодие - до 20 отчетного июля, за год - до 20 февраля года, следующего за отчётным__________________</w:t>
      </w:r>
    </w:p>
    <w:p w:rsidR="00281052" w:rsidRDefault="005D08D7">
      <w:pPr>
        <w:widowControl w:val="0"/>
        <w:shd w:val="clear" w:color="auto" w:fill="FFFFFF"/>
        <w:spacing w:line="278" w:lineRule="exact"/>
        <w:ind w:left="2721" w:hanging="2466"/>
        <w:jc w:val="center"/>
        <w:rPr>
          <w:rFonts w:ascii="Arial" w:hAnsi="Arial" w:cs="Arial"/>
          <w:spacing w:val="-11"/>
          <w:sz w:val="26"/>
          <w:szCs w:val="26"/>
        </w:rPr>
      </w:pPr>
      <w:r>
        <w:rPr>
          <w:rFonts w:ascii="Arial" w:hAnsi="Arial" w:cs="Arial"/>
          <w:spacing w:val="-11"/>
          <w:sz w:val="26"/>
          <w:szCs w:val="26"/>
        </w:rPr>
        <w:t>(</w:t>
      </w:r>
      <w:r>
        <w:rPr>
          <w:rFonts w:ascii="Arial" w:hAnsi="Arial"/>
          <w:spacing w:val="-11"/>
          <w:sz w:val="26"/>
          <w:szCs w:val="26"/>
        </w:rPr>
        <w:t>сроки предоставления отчётов о достижении значений показателей муниципальными заказчиками</w:t>
      </w:r>
      <w:r>
        <w:rPr>
          <w:rFonts w:ascii="Arial" w:hAnsi="Arial" w:cs="Arial"/>
          <w:spacing w:val="-11"/>
          <w:sz w:val="26"/>
          <w:szCs w:val="26"/>
        </w:rPr>
        <w:t xml:space="preserve">   </w:t>
      </w:r>
    </w:p>
    <w:p w:rsidR="00281052" w:rsidRDefault="005D08D7">
      <w:pPr>
        <w:widowControl w:val="0"/>
        <w:shd w:val="clear" w:color="auto" w:fill="FFFFFF"/>
        <w:spacing w:line="278" w:lineRule="exact"/>
        <w:ind w:left="2721" w:hanging="246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1"/>
          <w:sz w:val="26"/>
          <w:szCs w:val="26"/>
        </w:rPr>
        <w:t>(</w:t>
      </w:r>
      <w:r>
        <w:rPr>
          <w:rFonts w:ascii="Arial" w:hAnsi="Arial"/>
          <w:spacing w:val="-11"/>
          <w:sz w:val="26"/>
          <w:szCs w:val="26"/>
        </w:rPr>
        <w:t>муниципальными заказчиками</w:t>
      </w:r>
      <w:r>
        <w:rPr>
          <w:rFonts w:ascii="Arial" w:hAnsi="Arial" w:cs="Arial"/>
          <w:spacing w:val="-11"/>
          <w:sz w:val="26"/>
          <w:szCs w:val="26"/>
        </w:rPr>
        <w:t>-</w:t>
      </w:r>
      <w:r>
        <w:rPr>
          <w:rFonts w:ascii="Arial" w:hAnsi="Arial"/>
          <w:spacing w:val="-9"/>
          <w:sz w:val="26"/>
          <w:szCs w:val="26"/>
        </w:rPr>
        <w:t>координаторами программ</w:t>
      </w:r>
      <w:r>
        <w:rPr>
          <w:rFonts w:ascii="Arial" w:hAnsi="Arial" w:cs="Arial"/>
          <w:spacing w:val="-9"/>
          <w:sz w:val="26"/>
          <w:szCs w:val="26"/>
        </w:rPr>
        <w:t xml:space="preserve">) </w:t>
      </w:r>
      <w:r>
        <w:rPr>
          <w:rFonts w:ascii="Arial" w:hAnsi="Arial"/>
          <w:spacing w:val="-9"/>
          <w:sz w:val="26"/>
          <w:szCs w:val="26"/>
        </w:rPr>
        <w:t>в отдел экономики и прогнозирования администрации района</w:t>
      </w:r>
      <w:r>
        <w:rPr>
          <w:rFonts w:ascii="Arial" w:hAnsi="Arial" w:cs="Arial"/>
          <w:spacing w:val="-9"/>
          <w:sz w:val="26"/>
          <w:szCs w:val="26"/>
        </w:rPr>
        <w:t>)</w:t>
      </w:r>
    </w:p>
    <w:p w:rsidR="00281052" w:rsidRDefault="00281052">
      <w:pPr>
        <w:widowControl w:val="0"/>
        <w:spacing w:after="307" w:line="1" w:lineRule="exact"/>
        <w:rPr>
          <w:rFonts w:ascii="Arial" w:hAnsi="Arial" w:cs="Arial"/>
          <w:sz w:val="2"/>
          <w:szCs w:val="2"/>
        </w:rPr>
      </w:pPr>
    </w:p>
    <w:p w:rsidR="00281052" w:rsidRDefault="00281052">
      <w:pPr>
        <w:rPr>
          <w:rFonts w:ascii="Arial" w:hAnsi="Arial" w:cs="Arial"/>
          <w:b/>
        </w:rPr>
      </w:pPr>
    </w:p>
    <w:tbl>
      <w:tblPr>
        <w:tblW w:w="15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4397"/>
        <w:gridCol w:w="2479"/>
        <w:gridCol w:w="2340"/>
        <w:gridCol w:w="2520"/>
        <w:gridCol w:w="2880"/>
      </w:tblGrid>
      <w:tr w:rsidR="00281052"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Назначение и характеристика показателя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Получение информации заказчиками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Периодичность мониторинга</w:t>
            </w:r>
          </w:p>
        </w:tc>
      </w:tr>
      <w:tr w:rsidR="00281052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Источники получения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Сроки получения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8105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Объём расходов 1 жителя на услуги культуры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Востребованность населением профильной ресурсной базы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Данные отчётности по основной деятельности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июля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февраля года, следующего за отчётным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полугодие, год</w:t>
            </w:r>
          </w:p>
        </w:tc>
      </w:tr>
      <w:tr w:rsidR="0028105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Количество посещений библиотек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Востребованность населением профильной ресурсной базы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Данные отчётности по основной деятельности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июля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февраля года, следующего за отчётным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полугодие, год</w:t>
            </w:r>
          </w:p>
        </w:tc>
      </w:tr>
      <w:tr w:rsidR="0028105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Количество экземпляров новой литературы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Обновление профильной ресурсной базы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Данные отчётности по основной деятельности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февраля года, следующего за отчётным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полугодие, год</w:t>
            </w:r>
          </w:p>
        </w:tc>
      </w:tr>
      <w:tr w:rsidR="0028105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Количество посещений библиотек на платной основе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Востребованность населением профильной ресурсной базы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Данные отчётности по основной деятельности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июля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февраля года, следующего за отчётным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полугодие, год</w:t>
            </w:r>
          </w:p>
        </w:tc>
      </w:tr>
      <w:tr w:rsidR="0028105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Количество посещений клубных мероприятий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Востребованность населением профильной ресурсной базы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Данные отчётности по основной деятельности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июля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февраля года, следующего за отчётным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полугодие, год</w:t>
            </w:r>
          </w:p>
        </w:tc>
      </w:tr>
      <w:tr w:rsidR="0028105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Количество участников клубных формирований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Востребованность населением профильной ресурсной базы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Данные отчётности по основной деятельности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июля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февраля года, следующего за отчётным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полугодие, год</w:t>
            </w:r>
          </w:p>
        </w:tc>
      </w:tr>
      <w:tr w:rsidR="0028105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Количество посещений КДУ на платной основе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Востребованность населением профильной ресурсной базы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Данные отчётности по основной деятельности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июля</w:t>
            </w:r>
          </w:p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 20 февраля года, следующего за отчётным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полугодие, год</w:t>
            </w:r>
          </w:p>
        </w:tc>
      </w:tr>
    </w:tbl>
    <w:p w:rsidR="00281052" w:rsidRDefault="00281052">
      <w:pPr>
        <w:rPr>
          <w:rFonts w:ascii="Arial" w:hAnsi="Arial" w:cs="Arial"/>
          <w:b/>
        </w:rPr>
      </w:pPr>
    </w:p>
    <w:p w:rsidR="00281052" w:rsidRDefault="00281052">
      <w:pPr>
        <w:rPr>
          <w:rFonts w:ascii="Arial" w:hAnsi="Arial" w:cs="Arial"/>
          <w:b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Начальник отдела культуры, молодёжи и спорта __________________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</w:p>
    <w:p w:rsidR="00281052" w:rsidRDefault="005D08D7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   _________________, 2-34-78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b/>
        </w:rPr>
      </w:pPr>
    </w:p>
    <w:p w:rsidR="00281052" w:rsidRDefault="00281052">
      <w:pPr>
        <w:rPr>
          <w:rFonts w:ascii="Arial" w:hAnsi="Arial" w:cs="Arial"/>
          <w:b/>
        </w:rPr>
      </w:pPr>
    </w:p>
    <w:p w:rsidR="00281052" w:rsidRDefault="00281052">
      <w:pPr>
        <w:rPr>
          <w:rFonts w:ascii="Arial" w:hAnsi="Arial" w:cs="Arial"/>
          <w:b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5D08D7">
      <w:pPr>
        <w:jc w:val="right"/>
      </w:pPr>
      <w:r>
        <w:rPr>
          <w:rFonts w:ascii="Arial" w:hAnsi="Arial" w:cs="Arial"/>
        </w:rPr>
        <w:t>Приложение № 6</w:t>
      </w:r>
    </w:p>
    <w:p w:rsidR="00281052" w:rsidRDefault="005D08D7">
      <w:pPr>
        <w:jc w:val="right"/>
      </w:pPr>
      <w:r>
        <w:rPr>
          <w:rFonts w:ascii="Arial" w:hAnsi="Arial" w:cs="Arial"/>
        </w:rPr>
        <w:t>к муниципальной программе</w:t>
      </w:r>
    </w:p>
    <w:p w:rsidR="00281052" w:rsidRDefault="00281052">
      <w:pPr>
        <w:jc w:val="both"/>
        <w:rPr>
          <w:rFonts w:ascii="Arial" w:hAnsi="Arial" w:cs="Arial"/>
        </w:rPr>
      </w:pP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План мероприятий</w:t>
      </w: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по информационному сопровождению реализации муниципальной программы</w:t>
      </w: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«Основные направления развития культуры Армизонского муниципального района» на 2020-2022 годы</w:t>
      </w:r>
    </w:p>
    <w:p w:rsidR="00281052" w:rsidRDefault="00281052">
      <w:pPr>
        <w:jc w:val="center"/>
        <w:rPr>
          <w:rFonts w:ascii="Arial" w:hAnsi="Arial" w:cs="Arial"/>
          <w:b/>
        </w:rPr>
      </w:pPr>
    </w:p>
    <w:tbl>
      <w:tblPr>
        <w:tblW w:w="15056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27" w:type="dxa"/>
          <w:right w:w="30" w:type="dxa"/>
        </w:tblCellMar>
        <w:tblLook w:val="0000" w:firstRow="0" w:lastRow="0" w:firstColumn="0" w:lastColumn="0" w:noHBand="0" w:noVBand="0"/>
      </w:tblPr>
      <w:tblGrid>
        <w:gridCol w:w="553"/>
        <w:gridCol w:w="5071"/>
        <w:gridCol w:w="1183"/>
        <w:gridCol w:w="1131"/>
        <w:gridCol w:w="1240"/>
        <w:gridCol w:w="1447"/>
        <w:gridCol w:w="2309"/>
        <w:gridCol w:w="2122"/>
      </w:tblGrid>
      <w:tr w:rsidR="00281052">
        <w:trPr>
          <w:trHeight w:val="1156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094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3563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Объем выполнения (количественные показатели)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Сроки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Ответственный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281052">
        <w:trPr>
          <w:trHeight w:val="299"/>
        </w:trPr>
        <w:tc>
          <w:tcPr>
            <w:tcW w:w="555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94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2020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2021 год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ind w:left="-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2022 год</w:t>
            </w:r>
          </w:p>
        </w:tc>
        <w:tc>
          <w:tcPr>
            <w:tcW w:w="1450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81052">
        <w:trPr>
          <w:trHeight w:val="25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281052">
        <w:trPr>
          <w:trHeight w:val="316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Подача информации в редакцию газеты «Армизонский вестник», на радио «Армизонские зори»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не менее 12 раз в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Cs/>
              </w:rPr>
              <w:t>не менее 12 раз в год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</w:pPr>
            <w:r>
              <w:rPr>
                <w:rFonts w:ascii="Arial" w:hAnsi="Arial" w:cs="Arial"/>
                <w:bCs/>
              </w:rPr>
              <w:t>не менее 12 раз в год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течение года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«ИИЦ»Армизонский вестник», МАУК «ЦКАР»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необходимости число статей может быть больше</w:t>
            </w:r>
          </w:p>
        </w:tc>
      </w:tr>
      <w:tr w:rsidR="00281052">
        <w:trPr>
          <w:trHeight w:val="28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5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</w:tr>
    </w:tbl>
    <w:p w:rsidR="00281052" w:rsidRDefault="00281052">
      <w:pPr>
        <w:rPr>
          <w:rFonts w:ascii="Arial" w:hAnsi="Arial" w:cs="Arial"/>
          <w:sz w:val="20"/>
          <w:szCs w:val="20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Начальник отдела культуры, молодёжи и спорта __________________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</w:p>
    <w:p w:rsidR="00281052" w:rsidRDefault="005D08D7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   _________________, 2-34-78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5D08D7">
      <w:pPr>
        <w:jc w:val="right"/>
      </w:pPr>
      <w:r>
        <w:rPr>
          <w:rFonts w:ascii="Arial" w:hAnsi="Arial" w:cs="Arial"/>
        </w:rPr>
        <w:t>Приложение № 7</w:t>
      </w:r>
    </w:p>
    <w:p w:rsidR="00281052" w:rsidRDefault="005D08D7">
      <w:pPr>
        <w:jc w:val="right"/>
      </w:pPr>
      <w:r>
        <w:rPr>
          <w:rFonts w:ascii="Arial" w:hAnsi="Arial" w:cs="Arial"/>
        </w:rPr>
        <w:t>к муниципальной  программе</w:t>
      </w:r>
    </w:p>
    <w:p w:rsidR="00281052" w:rsidRDefault="00281052">
      <w:pPr>
        <w:jc w:val="right"/>
        <w:rPr>
          <w:rFonts w:ascii="Arial" w:hAnsi="Arial" w:cs="Arial"/>
          <w:sz w:val="20"/>
          <w:szCs w:val="20"/>
        </w:rPr>
      </w:pPr>
    </w:p>
    <w:p w:rsidR="00281052" w:rsidRDefault="005D08D7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Отчет о финансировании муниципальной программы</w:t>
      </w: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«Основные направления развития культуры Армизонского муниципального района» на 2020-2022 годы</w:t>
      </w:r>
    </w:p>
    <w:p w:rsidR="00281052" w:rsidRDefault="005D08D7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 </w:t>
      </w:r>
    </w:p>
    <w:p w:rsidR="00281052" w:rsidRDefault="005D08D7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Муниципальный заказчик (муниципальный заказчик-координатор):</w:t>
      </w:r>
      <w:r>
        <w:rPr>
          <w:rFonts w:ascii="Arial" w:hAnsi="Arial" w:cs="Arial"/>
          <w:b/>
        </w:rPr>
        <w:t xml:space="preserve">  Администрация Армизонского муниципального района</w:t>
      </w:r>
      <w:r>
        <w:rPr>
          <w:rFonts w:ascii="Arial" w:hAnsi="Arial" w:cs="Arial"/>
          <w:b/>
          <w:u w:val="single"/>
        </w:rPr>
        <w:t xml:space="preserve"> </w:t>
      </w:r>
    </w:p>
    <w:p w:rsidR="00281052" w:rsidRDefault="005D08D7">
      <w:r>
        <w:rPr>
          <w:rFonts w:ascii="Arial" w:hAnsi="Arial" w:cs="Arial"/>
          <w:b/>
          <w:u w:val="single"/>
        </w:rPr>
        <w:t xml:space="preserve">Муниципальный заказчик программы: </w:t>
      </w:r>
      <w:r>
        <w:rPr>
          <w:rFonts w:ascii="Arial" w:hAnsi="Arial" w:cs="Arial"/>
          <w:b/>
        </w:rPr>
        <w:t>Отдел культуры, молодежи и спорта Армизонского муниципального района</w:t>
      </w:r>
    </w:p>
    <w:p w:rsidR="00281052" w:rsidRDefault="00281052">
      <w:pPr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="-176" w:tblpY="1526"/>
        <w:tblW w:w="15276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562"/>
        <w:gridCol w:w="834"/>
        <w:gridCol w:w="424"/>
        <w:gridCol w:w="560"/>
        <w:gridCol w:w="424"/>
        <w:gridCol w:w="426"/>
        <w:gridCol w:w="693"/>
        <w:gridCol w:w="424"/>
        <w:gridCol w:w="693"/>
        <w:gridCol w:w="559"/>
        <w:gridCol w:w="426"/>
        <w:gridCol w:w="560"/>
        <w:gridCol w:w="693"/>
        <w:gridCol w:w="828"/>
        <w:gridCol w:w="649"/>
        <w:gridCol w:w="738"/>
        <w:gridCol w:w="827"/>
        <w:gridCol w:w="694"/>
        <w:gridCol w:w="1262"/>
      </w:tblGrid>
      <w:tr w:rsidR="00281052">
        <w:trPr>
          <w:trHeight w:val="759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 целей, задач, мероприятий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Утвержденный законом об местном бюджете (или распоряжениями об утверждении или внесении изменений в программу) объем финансирования на МЦП на 20хх год  (с указанием реквизитов утверждающих документов)  </w:t>
            </w:r>
          </w:p>
        </w:tc>
        <w:tc>
          <w:tcPr>
            <w:tcW w:w="230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Уточненный объем финансирования по Программе на 2020  год </w:t>
            </w:r>
          </w:p>
        </w:tc>
        <w:tc>
          <w:tcPr>
            <w:tcW w:w="41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Профинансировано за …………… 2020 года</w:t>
            </w:r>
          </w:p>
        </w:tc>
        <w:tc>
          <w:tcPr>
            <w:tcW w:w="4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Освоение выделенных финансовых средств за ……..2020 года</w:t>
            </w:r>
          </w:p>
        </w:tc>
      </w:tr>
      <w:tr w:rsidR="00281052">
        <w:trPr>
          <w:trHeight w:val="305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02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2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7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% к уточненному объему финансирования по ДЦП/ВЦП на год </w:t>
            </w:r>
          </w:p>
        </w:tc>
        <w:tc>
          <w:tcPr>
            <w:tcW w:w="312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6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36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</w:tr>
      <w:tr w:rsidR="00281052">
        <w:trPr>
          <w:trHeight w:val="2004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местный бюджет</w:t>
            </w:r>
          </w:p>
        </w:tc>
        <w:tc>
          <w:tcPr>
            <w:tcW w:w="319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областной бюджет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бюджет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платных услуг бюджетных организаций </w:t>
            </w:r>
          </w:p>
        </w:tc>
        <w:tc>
          <w:tcPr>
            <w:tcW w:w="2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местный бюджет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областной бюджет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бюджет</w:t>
            </w:r>
          </w:p>
        </w:tc>
        <w:tc>
          <w:tcPr>
            <w:tcW w:w="854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платных услуг бюджетных организаций </w:t>
            </w:r>
          </w:p>
        </w:tc>
        <w:tc>
          <w:tcPr>
            <w:tcW w:w="6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местный бюджет</w:t>
            </w:r>
          </w:p>
        </w:tc>
        <w:tc>
          <w:tcPr>
            <w:tcW w:w="853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областной бюджет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бюджет</w:t>
            </w:r>
          </w:p>
        </w:tc>
        <w:tc>
          <w:tcPr>
            <w:tcW w:w="1313" w:type="dxa"/>
            <w:tcBorders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платных услуг бюджетных организаций 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r>
              <w:rPr>
                <w:rFonts w:ascii="Arial" w:hAnsi="Arial" w:cs="Arial"/>
                <w:sz w:val="18"/>
                <w:szCs w:val="18"/>
              </w:rPr>
              <w:t>Всего по Программе</w:t>
            </w:r>
          </w:p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r>
              <w:rPr>
                <w:rFonts w:ascii="Arial" w:hAnsi="Arial" w:cs="Arial"/>
                <w:sz w:val="18"/>
                <w:szCs w:val="18"/>
              </w:rPr>
              <w:t>Бюджетные инвестиции, всего</w:t>
            </w:r>
          </w:p>
          <w:p w:rsidR="00281052" w:rsidRDefault="002810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tabs>
                <w:tab w:val="left" w:pos="2543"/>
              </w:tabs>
            </w:pPr>
            <w:r>
              <w:rPr>
                <w:rFonts w:ascii="Arial" w:hAnsi="Arial" w:cs="Arial"/>
                <w:bCs/>
                <w:sz w:val="18"/>
                <w:szCs w:val="18"/>
              </w:rPr>
              <w:t>Внебюджетные средства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</w:p>
          <w:p w:rsidR="00281052" w:rsidRDefault="00281052">
            <w:pPr>
              <w:tabs>
                <w:tab w:val="left" w:pos="2543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1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Цель: </w:t>
            </w:r>
            <w:r>
              <w:rPr>
                <w:rFonts w:ascii="Arial" w:hAnsi="Arial" w:cs="Arial"/>
                <w:sz w:val="18"/>
                <w:szCs w:val="18"/>
              </w:rPr>
              <w:t>Обеспечение прав граждан на доступ к культурным ценностям и участие в культурной жизни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281052" w:rsidRDefault="005D08D7">
            <w:pPr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>Расходы по цели, всего: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40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Бюджетные инвестиции</w:t>
            </w:r>
          </w:p>
        </w:tc>
        <w:tc>
          <w:tcPr>
            <w:tcW w:w="861" w:type="dxa"/>
            <w:tcBorders>
              <w:lef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Задача 1 Организация библиотечного обслуживания населения Армизонского муниципального района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Местный бюджет</w:t>
            </w:r>
          </w:p>
        </w:tc>
        <w:tc>
          <w:tcPr>
            <w:tcW w:w="861" w:type="dxa"/>
            <w:tcBorders>
              <w:lef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861" w:type="dxa"/>
            <w:tcBorders>
              <w:lef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59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т.ч. 1.1.Оказание библиотечных услуг населению на уровне, соответствующем современным технологиям</w:t>
            </w:r>
          </w:p>
        </w:tc>
        <w:tc>
          <w:tcPr>
            <w:tcW w:w="861" w:type="dxa"/>
            <w:tcBorders>
              <w:lef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Местный бюджет</w:t>
            </w:r>
          </w:p>
        </w:tc>
        <w:tc>
          <w:tcPr>
            <w:tcW w:w="861" w:type="dxa"/>
            <w:tcBorders>
              <w:lef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78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861" w:type="dxa"/>
            <w:tcBorders>
              <w:lef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tabs>
                <w:tab w:val="left" w:pos="709"/>
              </w:tabs>
              <w:contextualSpacing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т.ч. 1.2.Укрепление материально-ресурсной базы централизованной библиотечной системы Армизонского района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Местный бюджет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Задача 2. 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Местный бюджет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2.1. Оказание качественных культурно - досуговых услуг населению района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Местный бюджет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2.2. Приведение и содержание клубных учреждений района в нормативном состоянии, укрепление материально-ресурсной базы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т.ч. Местный бюджет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81052">
        <w:trPr>
          <w:trHeight w:val="25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Начальник отдела культуры, молодёжи и спорта __________________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(подпись, Ф.И.О.)</w:t>
      </w:r>
    </w:p>
    <w:p w:rsidR="00281052" w:rsidRDefault="00281052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</w:p>
    <w:p w:rsidR="00281052" w:rsidRDefault="005D08D7">
      <w:pPr>
        <w:tabs>
          <w:tab w:val="left" w:pos="0"/>
        </w:tabs>
        <w:ind w:left="-284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Директор МАУК «ЦКАР»                                               _________________, 2-34-78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(подпись, Ф.И.О.)</w:t>
      </w:r>
    </w:p>
    <w:p w:rsidR="00281052" w:rsidRDefault="00281052">
      <w:pPr>
        <w:rPr>
          <w:rFonts w:ascii="Arial" w:hAnsi="Arial" w:cs="Arial"/>
          <w:sz w:val="22"/>
          <w:szCs w:val="22"/>
        </w:rPr>
      </w:pPr>
    </w:p>
    <w:p w:rsidR="00281052" w:rsidRDefault="00281052">
      <w:pPr>
        <w:rPr>
          <w:rFonts w:ascii="Arial" w:hAnsi="Arial" w:cs="Arial"/>
          <w:sz w:val="16"/>
          <w:szCs w:val="16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Согласовано с ФКУ по Армизонскому  району __________ (должность) ____________ (подпись, расшифровка подписи)</w:t>
      </w: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5D08D7">
      <w:pPr>
        <w:jc w:val="right"/>
      </w:pPr>
      <w:r>
        <w:rPr>
          <w:rFonts w:ascii="Arial" w:hAnsi="Arial" w:cs="Arial"/>
        </w:rPr>
        <w:t>Приложение № 8</w:t>
      </w:r>
    </w:p>
    <w:p w:rsidR="00281052" w:rsidRDefault="005D08D7">
      <w:pPr>
        <w:jc w:val="right"/>
      </w:pPr>
      <w:r>
        <w:rPr>
          <w:rFonts w:ascii="Arial" w:hAnsi="Arial" w:cs="Arial"/>
        </w:rPr>
        <w:t>к муниципальной программе</w:t>
      </w:r>
    </w:p>
    <w:p w:rsidR="00281052" w:rsidRDefault="005D08D7">
      <w:pPr>
        <w:pStyle w:val="ConsPlusNonformat"/>
        <w:widowControl/>
        <w:jc w:val="center"/>
      </w:pPr>
      <w:r>
        <w:rPr>
          <w:rFonts w:ascii="Arial" w:hAnsi="Arial" w:cs="Arial"/>
          <w:b/>
          <w:szCs w:val="24"/>
          <w:u w:val="single"/>
        </w:rPr>
        <w:t xml:space="preserve">Отчет о достижении показателей муниципальной программы </w:t>
      </w:r>
    </w:p>
    <w:p w:rsidR="00281052" w:rsidRDefault="005D08D7">
      <w:pPr>
        <w:pStyle w:val="ConsPlusNonformat"/>
        <w:widowControl/>
        <w:jc w:val="center"/>
      </w:pPr>
      <w:r>
        <w:rPr>
          <w:rFonts w:ascii="Arial" w:hAnsi="Arial" w:cs="Arial"/>
          <w:b/>
          <w:szCs w:val="24"/>
          <w:u w:val="single"/>
        </w:rPr>
        <w:t>«Основные направления развития культуры Армизонского муниципального района» на 2020-2022 годы</w:t>
      </w:r>
    </w:p>
    <w:p w:rsidR="00281052" w:rsidRDefault="005D08D7">
      <w:pPr>
        <w:pStyle w:val="ConsPlusNonformat"/>
        <w:widowControl/>
        <w:jc w:val="center"/>
      </w:pPr>
      <w:r>
        <w:rPr>
          <w:rFonts w:ascii="Arial" w:hAnsi="Arial" w:cs="Arial"/>
          <w:b/>
          <w:szCs w:val="24"/>
          <w:u w:val="single"/>
        </w:rPr>
        <w:t>Муниципальный заказчик программы</w:t>
      </w:r>
      <w:r>
        <w:rPr>
          <w:rFonts w:ascii="Arial" w:hAnsi="Arial" w:cs="Arial"/>
          <w:b/>
          <w:szCs w:val="24"/>
        </w:rPr>
        <w:t>: Отдел культуры, молодежи и спорта Армизонского муниципального района</w:t>
      </w:r>
    </w:p>
    <w:p w:rsidR="00281052" w:rsidRDefault="00281052">
      <w:pPr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Y="3322"/>
        <w:tblW w:w="15011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27" w:type="dxa"/>
          <w:right w:w="30" w:type="dxa"/>
        </w:tblCellMar>
        <w:tblLook w:val="0000" w:firstRow="0" w:lastRow="0" w:firstColumn="0" w:lastColumn="0" w:noHBand="0" w:noVBand="0"/>
      </w:tblPr>
      <w:tblGrid>
        <w:gridCol w:w="595"/>
        <w:gridCol w:w="4929"/>
        <w:gridCol w:w="1277"/>
        <w:gridCol w:w="2162"/>
        <w:gridCol w:w="2170"/>
        <w:gridCol w:w="2025"/>
        <w:gridCol w:w="9"/>
        <w:gridCol w:w="1844"/>
      </w:tblGrid>
      <w:tr w:rsidR="00281052">
        <w:trPr>
          <w:trHeight w:val="565"/>
        </w:trPr>
        <w:tc>
          <w:tcPr>
            <w:tcW w:w="5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Задачи, цели, показатели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4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2019 год</w:t>
            </w:r>
          </w:p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(год, предшествующий текущему году)</w:t>
            </w:r>
          </w:p>
        </w:tc>
        <w:tc>
          <w:tcPr>
            <w:tcW w:w="3878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1052" w:rsidRDefault="002810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2020 год (текущий год)</w:t>
            </w:r>
          </w:p>
        </w:tc>
      </w:tr>
      <w:tr w:rsidR="00281052">
        <w:trPr>
          <w:trHeight w:val="567"/>
        </w:trPr>
        <w:tc>
          <w:tcPr>
            <w:tcW w:w="595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29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Фактическое значение за год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Фактическое значение за …………… 20   г.</w:t>
            </w:r>
          </w:p>
        </w:tc>
        <w:tc>
          <w:tcPr>
            <w:tcW w:w="2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Плановое значение на год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Фактическое значение за ……… 20   г.</w:t>
            </w:r>
          </w:p>
        </w:tc>
      </w:tr>
      <w:tr w:rsidR="00281052">
        <w:trPr>
          <w:trHeight w:val="18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281052">
        <w:trPr>
          <w:trHeight w:val="183"/>
        </w:trPr>
        <w:tc>
          <w:tcPr>
            <w:tcW w:w="150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Цель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Обеспечение прав граждан на доступ к культурным ценностям и участие в культурной жизни.</w:t>
            </w:r>
          </w:p>
        </w:tc>
      </w:tr>
      <w:tr w:rsidR="00281052">
        <w:trPr>
          <w:trHeight w:val="512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«Объём расходов 1 жителя на услуги культуры в год»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81052">
        <w:trPr>
          <w:trHeight w:val="273"/>
        </w:trPr>
        <w:tc>
          <w:tcPr>
            <w:tcW w:w="150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ind w:left="-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Задача 1: Организация библиотечного обслуживания населения Армизонского муниципального района</w:t>
            </w:r>
          </w:p>
          <w:p w:rsidR="00281052" w:rsidRDefault="0028105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1052">
        <w:trPr>
          <w:trHeight w:val="60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1.1. «Востребованность населением профильной ресурсной базы»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052">
        <w:trPr>
          <w:trHeight w:val="196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1.2. «Обновление профильной ресурсной базы»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052">
        <w:trPr>
          <w:trHeight w:val="196"/>
        </w:trPr>
        <w:tc>
          <w:tcPr>
            <w:tcW w:w="150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Задача 2: Создание условий для организации досуга и обеспечения жителей Армизонского муниципального района услугами организаций</w:t>
            </w:r>
          </w:p>
        </w:tc>
      </w:tr>
      <w:tr w:rsidR="00281052">
        <w:trPr>
          <w:trHeight w:val="196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2.1. «Удельный вес населения, участвующего в культурно-досуговых мероприятиях и работе клубных формирований»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052">
        <w:trPr>
          <w:trHeight w:val="51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2.2. «Востребованность населением профильной ресурсной базы»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Ед.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052">
        <w:trPr>
          <w:trHeight w:val="1382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1052" w:rsidRDefault="005D08D7">
            <w:pPr>
              <w:numPr>
                <w:ilvl w:val="0"/>
                <w:numId w:val="6"/>
              </w:numPr>
              <w:tabs>
                <w:tab w:val="left" w:pos="33"/>
              </w:tabs>
              <w:ind w:left="3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 2.3. «Удельный вес численности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лет»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1052" w:rsidRDefault="00281052">
      <w:pPr>
        <w:pStyle w:val="ConsPlusNonformat"/>
        <w:widowControl/>
        <w:jc w:val="center"/>
        <w:rPr>
          <w:rFonts w:ascii="Arial" w:hAnsi="Arial" w:cs="Arial"/>
          <w:b/>
          <w:szCs w:val="24"/>
          <w:u w:val="single"/>
        </w:rPr>
      </w:pPr>
    </w:p>
    <w:p w:rsidR="00281052" w:rsidRDefault="00281052">
      <w:pPr>
        <w:pStyle w:val="ConsPlusNonformat"/>
        <w:widowControl/>
        <w:jc w:val="center"/>
        <w:rPr>
          <w:rFonts w:ascii="Arial" w:hAnsi="Arial" w:cs="Arial"/>
          <w:b/>
          <w:szCs w:val="24"/>
          <w:u w:val="single"/>
        </w:rPr>
      </w:pPr>
    </w:p>
    <w:p w:rsidR="00281052" w:rsidRDefault="005D08D7">
      <w:pPr>
        <w:tabs>
          <w:tab w:val="left" w:pos="0"/>
        </w:tabs>
        <w:ind w:left="-284" w:firstLine="284"/>
      </w:pPr>
      <w:r>
        <w:rPr>
          <w:rFonts w:ascii="Arial" w:hAnsi="Arial" w:cs="Arial"/>
          <w:sz w:val="22"/>
          <w:szCs w:val="22"/>
        </w:rPr>
        <w:t>Директор МАУК «ЦКАР»     _________________, 2-34-78</w:t>
      </w: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5D08D7">
      <w:pPr>
        <w:jc w:val="right"/>
      </w:pPr>
      <w:r>
        <w:rPr>
          <w:rFonts w:ascii="Arial" w:hAnsi="Arial" w:cs="Arial"/>
        </w:rPr>
        <w:t>Приложение № 9</w:t>
      </w:r>
    </w:p>
    <w:p w:rsidR="00281052" w:rsidRDefault="005D08D7">
      <w:pPr>
        <w:jc w:val="right"/>
      </w:pPr>
      <w:r>
        <w:rPr>
          <w:rFonts w:ascii="Arial" w:hAnsi="Arial" w:cs="Arial"/>
        </w:rPr>
        <w:t>к муниципальной программе</w:t>
      </w: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Отчет о выполнении сетевого графика муниципальной программы </w:t>
      </w:r>
    </w:p>
    <w:p w:rsidR="00281052" w:rsidRDefault="005D08D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«Основные направления развития культуры Армизонского муниципального района» на 2020-2022 годы</w:t>
      </w:r>
    </w:p>
    <w:p w:rsidR="00281052" w:rsidRDefault="005D08D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 Муниципальный заказчик (муниципальный заказчик-координатор программы</w:t>
      </w:r>
      <w:r>
        <w:rPr>
          <w:rFonts w:ascii="Arial" w:hAnsi="Arial" w:cs="Arial"/>
        </w:rPr>
        <w:t>: Администрация Армизонского муниципального района</w:t>
      </w:r>
    </w:p>
    <w:p w:rsidR="00281052" w:rsidRDefault="00281052">
      <w:pPr>
        <w:rPr>
          <w:rFonts w:ascii="Arial" w:hAnsi="Arial" w:cs="Arial"/>
          <w:b/>
        </w:rPr>
      </w:pPr>
    </w:p>
    <w:tbl>
      <w:tblPr>
        <w:tblW w:w="1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8"/>
        <w:gridCol w:w="2792"/>
        <w:gridCol w:w="823"/>
        <w:gridCol w:w="877"/>
        <w:gridCol w:w="131"/>
        <w:gridCol w:w="613"/>
        <w:gridCol w:w="832"/>
        <w:gridCol w:w="547"/>
        <w:gridCol w:w="717"/>
        <w:gridCol w:w="118"/>
        <w:gridCol w:w="590"/>
        <w:gridCol w:w="235"/>
        <w:gridCol w:w="492"/>
        <w:gridCol w:w="320"/>
        <w:gridCol w:w="673"/>
        <w:gridCol w:w="133"/>
        <w:gridCol w:w="736"/>
        <w:gridCol w:w="837"/>
        <w:gridCol w:w="924"/>
        <w:gridCol w:w="516"/>
        <w:gridCol w:w="1556"/>
      </w:tblGrid>
      <w:tr w:rsidR="00281052">
        <w:trPr>
          <w:trHeight w:val="283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направления, блока мероприятий, мероприятия </w:t>
            </w:r>
          </w:p>
        </w:tc>
        <w:tc>
          <w:tcPr>
            <w:tcW w:w="1009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Плановый срок исполнения 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Исполнители</w:t>
            </w:r>
          </w:p>
        </w:tc>
      </w:tr>
      <w:tr w:rsidR="00281052">
        <w:trPr>
          <w:trHeight w:val="235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кв.</w:t>
            </w:r>
          </w:p>
        </w:tc>
        <w:tc>
          <w:tcPr>
            <w:tcW w:w="2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II кв.</w:t>
            </w:r>
          </w:p>
        </w:tc>
        <w:tc>
          <w:tcPr>
            <w:tcW w:w="24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III кв.</w:t>
            </w:r>
          </w:p>
        </w:tc>
        <w:tc>
          <w:tcPr>
            <w:tcW w:w="2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IV кв.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81052">
        <w:trPr>
          <w:trHeight w:val="612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январь</w:t>
            </w: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февраль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март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апрель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июнь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июль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август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сентябрь</w:t>
            </w:r>
          </w:p>
        </w:tc>
        <w:tc>
          <w:tcPr>
            <w:tcW w:w="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октябрь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ноябрь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декабрь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81052">
        <w:trPr>
          <w:trHeight w:val="16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</w:tr>
      <w:tr w:rsidR="00281052">
        <w:trPr>
          <w:trHeight w:val="16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0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Цель: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Обеспечение прав граждан на доступ к культурным ценностям и участие в культурной жизни.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052">
        <w:trPr>
          <w:trHeight w:val="51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Задача 1</w:t>
            </w:r>
            <w:r>
              <w:rPr>
                <w:rFonts w:ascii="Arial" w:hAnsi="Arial" w:cs="Arial"/>
                <w:sz w:val="20"/>
                <w:szCs w:val="20"/>
              </w:rPr>
              <w:t xml:space="preserve"> Организация библиотечного обслуживания населения Армизонского муниципального района</w:t>
            </w:r>
          </w:p>
        </w:tc>
        <w:tc>
          <w:tcPr>
            <w:tcW w:w="1009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ТЕЧЕНИЕ ВСЕГО ГОДА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МАУК»Центр культуры Армизонского района»</w:t>
            </w:r>
          </w:p>
        </w:tc>
      </w:tr>
      <w:tr w:rsidR="00281052">
        <w:trPr>
          <w:trHeight w:val="16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Мероприятия по задаче 1, в том числе:</w:t>
            </w:r>
          </w:p>
          <w:p w:rsidR="00281052" w:rsidRDefault="005D08D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Оказание библиотечных услуг населению на уровне, соответствующем современным технологиям;</w:t>
            </w:r>
          </w:p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Укрепление материально-ресурсной базы централизованной библиотечной системы Армизонского района</w:t>
            </w:r>
          </w:p>
        </w:tc>
        <w:tc>
          <w:tcPr>
            <w:tcW w:w="1009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ТЕЧЕНИЕ ВСЕГО ГОДА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r>
              <w:rPr>
                <w:rFonts w:ascii="Arial" w:hAnsi="Arial" w:cs="Arial"/>
                <w:sz w:val="20"/>
                <w:szCs w:val="20"/>
              </w:rPr>
              <w:t>МАУК»Центр культуры Армизонского района»</w:t>
            </w:r>
          </w:p>
        </w:tc>
      </w:tr>
      <w:tr w:rsidR="00281052">
        <w:trPr>
          <w:trHeight w:val="52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Задача 2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Создание условий для организации досуга и обеспечения жителей Армизонского муниципального района услугами организаций культуры</w:t>
            </w:r>
          </w:p>
        </w:tc>
        <w:tc>
          <w:tcPr>
            <w:tcW w:w="1009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ТЕЧЕНИЕ ВСЕГО ГОДА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r>
              <w:rPr>
                <w:rFonts w:ascii="Arial" w:hAnsi="Arial" w:cs="Arial"/>
                <w:sz w:val="20"/>
                <w:szCs w:val="20"/>
              </w:rPr>
              <w:t>МАУК»Центр культуры Армизонского района»</w:t>
            </w:r>
          </w:p>
        </w:tc>
      </w:tr>
      <w:tr w:rsidR="00281052">
        <w:trPr>
          <w:trHeight w:val="32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Мероприятия по задаче 2, в том числе:</w:t>
            </w:r>
          </w:p>
          <w:p w:rsidR="00281052" w:rsidRDefault="005D08D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Оказание качественных культурно - досуговых услуг населению района; </w:t>
            </w:r>
          </w:p>
          <w:p w:rsidR="00281052" w:rsidRDefault="005D08D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Приведение и содержание клубных учреждений района в нормативном состоянии, укрепление материально-ресурсной базы</w:t>
            </w:r>
          </w:p>
        </w:tc>
        <w:tc>
          <w:tcPr>
            <w:tcW w:w="1009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281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052" w:rsidRDefault="005D0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ТЕЧЕНИЕ ВСЕГО ГОДА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052" w:rsidRDefault="005D08D7">
            <w:r>
              <w:rPr>
                <w:rFonts w:ascii="Arial" w:hAnsi="Arial" w:cs="Arial"/>
                <w:sz w:val="20"/>
                <w:szCs w:val="20"/>
              </w:rPr>
              <w:t>МАУК»Центр культуры Армизонского района»</w:t>
            </w:r>
          </w:p>
        </w:tc>
      </w:tr>
    </w:tbl>
    <w:p w:rsidR="00281052" w:rsidRDefault="00281052">
      <w:pPr>
        <w:rPr>
          <w:rFonts w:ascii="Arial" w:hAnsi="Arial" w:cs="Arial"/>
          <w:sz w:val="20"/>
          <w:szCs w:val="20"/>
        </w:rPr>
      </w:pPr>
    </w:p>
    <w:p w:rsidR="00281052" w:rsidRDefault="00281052">
      <w:pPr>
        <w:rPr>
          <w:rFonts w:ascii="Arial" w:hAnsi="Arial" w:cs="Arial"/>
          <w:sz w:val="20"/>
          <w:szCs w:val="20"/>
        </w:rPr>
      </w:pPr>
    </w:p>
    <w:p w:rsidR="00281052" w:rsidRDefault="005D08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Начальник отдела культуры, молодёжи и спорта __________________ </w:t>
      </w:r>
    </w:p>
    <w:p w:rsidR="00281052" w:rsidRDefault="005D08D7">
      <w:pPr>
        <w:tabs>
          <w:tab w:val="left" w:pos="53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(подпись, Ф.И.О.)</w:t>
      </w:r>
    </w:p>
    <w:tbl>
      <w:tblPr>
        <w:tblW w:w="4950" w:type="pct"/>
        <w:tblLook w:val="00A0" w:firstRow="1" w:lastRow="0" w:firstColumn="1" w:lastColumn="0" w:noHBand="0" w:noVBand="0"/>
      </w:tblPr>
      <w:tblGrid>
        <w:gridCol w:w="5376"/>
        <w:gridCol w:w="9498"/>
      </w:tblGrid>
      <w:tr w:rsidR="00281052">
        <w:trPr>
          <w:trHeight w:val="276"/>
        </w:trPr>
        <w:tc>
          <w:tcPr>
            <w:tcW w:w="14872" w:type="dxa"/>
            <w:gridSpan w:val="2"/>
            <w:shd w:val="clear" w:color="auto" w:fill="FFFFFF"/>
          </w:tcPr>
          <w:p w:rsidR="00281052" w:rsidRDefault="00281052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281052" w:rsidRDefault="005D08D7">
            <w:pPr>
              <w:tabs>
                <w:tab w:val="left" w:pos="0"/>
              </w:tabs>
              <w:ind w:left="-284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Директор МАУК «ЦКАР»        _____________________, 2-34-78</w:t>
            </w:r>
          </w:p>
          <w:p w:rsidR="00281052" w:rsidRDefault="005D08D7">
            <w:pPr>
              <w:tabs>
                <w:tab w:val="left" w:pos="53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(подпись, Ф.И.О.)</w:t>
            </w:r>
          </w:p>
          <w:p w:rsidR="00281052" w:rsidRDefault="00281052">
            <w:pPr>
              <w:rPr>
                <w:rFonts w:ascii="Arial" w:hAnsi="Arial" w:cs="Arial"/>
              </w:rPr>
            </w:pPr>
          </w:p>
          <w:p w:rsidR="00281052" w:rsidRDefault="0028105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81052">
        <w:trPr>
          <w:trHeight w:val="53"/>
        </w:trPr>
        <w:tc>
          <w:tcPr>
            <w:tcW w:w="5375" w:type="dxa"/>
            <w:shd w:val="clear" w:color="auto" w:fill="auto"/>
            <w:vAlign w:val="bottom"/>
          </w:tcPr>
          <w:p w:rsidR="00281052" w:rsidRDefault="00281052">
            <w:pPr>
              <w:rPr>
                <w:rFonts w:ascii="Arial" w:hAnsi="Arial" w:cs="Aria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281052" w:rsidRDefault="00281052"/>
        </w:tc>
      </w:tr>
    </w:tbl>
    <w:p w:rsidR="00281052" w:rsidRDefault="00281052">
      <w:pPr>
        <w:shd w:val="clear" w:color="auto" w:fill="FFFFFF"/>
        <w:jc w:val="both"/>
        <w:rPr>
          <w:sz w:val="22"/>
          <w:szCs w:val="22"/>
        </w:rPr>
      </w:pPr>
    </w:p>
    <w:p w:rsidR="00281052" w:rsidRDefault="00281052">
      <w:pPr>
        <w:shd w:val="clear" w:color="auto" w:fill="FFFFFF"/>
        <w:jc w:val="both"/>
        <w:rPr>
          <w:sz w:val="26"/>
          <w:szCs w:val="29"/>
        </w:rPr>
      </w:pPr>
    </w:p>
    <w:p w:rsidR="00281052" w:rsidRDefault="00281052">
      <w:pPr>
        <w:shd w:val="clear" w:color="auto" w:fill="FFFFFF"/>
        <w:jc w:val="both"/>
        <w:rPr>
          <w:sz w:val="26"/>
          <w:szCs w:val="29"/>
        </w:rPr>
      </w:pPr>
    </w:p>
    <w:p w:rsidR="00281052" w:rsidRDefault="00281052">
      <w:pPr>
        <w:shd w:val="clear" w:color="auto" w:fill="FFFFFF"/>
        <w:jc w:val="both"/>
        <w:rPr>
          <w:sz w:val="26"/>
          <w:szCs w:val="29"/>
        </w:rPr>
      </w:pPr>
    </w:p>
    <w:p w:rsidR="00281052" w:rsidRDefault="00281052">
      <w:pPr>
        <w:shd w:val="clear" w:color="auto" w:fill="FFFFFF"/>
        <w:jc w:val="both"/>
        <w:rPr>
          <w:sz w:val="26"/>
          <w:szCs w:val="29"/>
        </w:rPr>
      </w:pPr>
    </w:p>
    <w:p w:rsidR="00281052" w:rsidRDefault="00281052">
      <w:pPr>
        <w:shd w:val="clear" w:color="auto" w:fill="FFFFFF"/>
        <w:jc w:val="both"/>
        <w:rPr>
          <w:sz w:val="26"/>
          <w:szCs w:val="29"/>
        </w:rPr>
      </w:pPr>
    </w:p>
    <w:p w:rsidR="00281052" w:rsidRDefault="00281052">
      <w:pPr>
        <w:shd w:val="clear" w:color="auto" w:fill="FFFFFF"/>
        <w:jc w:val="both"/>
        <w:rPr>
          <w:sz w:val="26"/>
          <w:szCs w:val="29"/>
        </w:rPr>
      </w:pPr>
    </w:p>
    <w:p w:rsidR="00281052" w:rsidRDefault="00281052">
      <w:pPr>
        <w:shd w:val="clear" w:color="auto" w:fill="FFFFFF"/>
        <w:jc w:val="both"/>
        <w:rPr>
          <w:sz w:val="26"/>
          <w:szCs w:val="29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jc w:val="right"/>
        <w:rPr>
          <w:rFonts w:ascii="Arial" w:hAnsi="Arial" w:cs="Arial"/>
        </w:rPr>
      </w:pPr>
    </w:p>
    <w:p w:rsidR="00281052" w:rsidRDefault="00281052">
      <w:pPr>
        <w:rPr>
          <w:rFonts w:ascii="Arial" w:hAnsi="Arial" w:cs="Arial"/>
        </w:rPr>
      </w:pPr>
    </w:p>
    <w:p w:rsidR="00281052" w:rsidRDefault="00281052"/>
    <w:sectPr w:rsidR="00281052">
      <w:pgSz w:w="16838" w:h="11906" w:orient="landscape"/>
      <w:pgMar w:top="1134" w:right="680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Devanagari"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339D7"/>
    <w:multiLevelType w:val="multilevel"/>
    <w:tmpl w:val="5CCA4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D05AC9"/>
    <w:multiLevelType w:val="multilevel"/>
    <w:tmpl w:val="3080F9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971446D"/>
    <w:multiLevelType w:val="multilevel"/>
    <w:tmpl w:val="9D26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F2D0DD8"/>
    <w:multiLevelType w:val="multilevel"/>
    <w:tmpl w:val="7000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E244F1"/>
    <w:multiLevelType w:val="multilevel"/>
    <w:tmpl w:val="3B74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1E92A08"/>
    <w:multiLevelType w:val="multilevel"/>
    <w:tmpl w:val="7322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E62710"/>
    <w:multiLevelType w:val="multilevel"/>
    <w:tmpl w:val="B650AD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7F7F95"/>
    <w:multiLevelType w:val="multilevel"/>
    <w:tmpl w:val="8EC4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3574DF2"/>
    <w:multiLevelType w:val="multilevel"/>
    <w:tmpl w:val="0730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100436"/>
    <w:multiLevelType w:val="multilevel"/>
    <w:tmpl w:val="81341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52"/>
    <w:rsid w:val="00281052"/>
    <w:rsid w:val="003A5D91"/>
    <w:rsid w:val="005D08D7"/>
    <w:rsid w:val="00B1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7A4FD-9077-415A-9DB9-81FC5FE4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7782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uiPriority w:val="99"/>
    <w:qFormat/>
    <w:rsid w:val="00777825"/>
    <w:pPr>
      <w:keepNext/>
      <w:shd w:val="clear" w:color="auto" w:fill="FFFFFF"/>
      <w:jc w:val="center"/>
      <w:outlineLvl w:val="1"/>
    </w:pPr>
    <w:rPr>
      <w:rFonts w:ascii="Arial" w:hAnsi="Arial"/>
      <w:b/>
      <w:bCs/>
      <w:i/>
      <w:iCs/>
      <w:color w:val="373737"/>
      <w:sz w:val="26"/>
      <w:szCs w:val="28"/>
    </w:rPr>
  </w:style>
  <w:style w:type="paragraph" w:styleId="3">
    <w:name w:val="heading 3"/>
    <w:basedOn w:val="a"/>
    <w:uiPriority w:val="99"/>
    <w:qFormat/>
    <w:rsid w:val="00777825"/>
    <w:pPr>
      <w:keepNext/>
      <w:shd w:val="clear" w:color="auto" w:fill="FFFFFF"/>
      <w:jc w:val="center"/>
      <w:outlineLvl w:val="2"/>
    </w:pPr>
    <w:rPr>
      <w:rFonts w:ascii="Arial" w:hAnsi="Arial"/>
      <w:b/>
      <w:bCs/>
      <w:i/>
      <w:iCs/>
      <w:color w:val="323232"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777825"/>
    <w:rPr>
      <w:rFonts w:ascii="Arial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uiPriority w:val="99"/>
    <w:qFormat/>
    <w:locked/>
    <w:rsid w:val="00777825"/>
    <w:rPr>
      <w:rFonts w:ascii="Arial" w:hAnsi="Arial" w:cs="Times New Roman"/>
      <w:i/>
      <w:iCs/>
      <w:color w:val="373737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uiPriority w:val="99"/>
    <w:qFormat/>
    <w:locked/>
    <w:rsid w:val="00777825"/>
    <w:rPr>
      <w:rFonts w:ascii="Arial" w:hAnsi="Arial" w:cs="Times New Roman"/>
      <w:i/>
      <w:iCs/>
      <w:color w:val="323232"/>
      <w:sz w:val="28"/>
      <w:szCs w:val="28"/>
      <w:shd w:val="clear" w:color="auto" w:fill="FFFFFF"/>
      <w:lang w:eastAsia="ru-RU"/>
    </w:rPr>
  </w:style>
  <w:style w:type="character" w:customStyle="1" w:styleId="a3">
    <w:name w:val="Текст выноски Знак"/>
    <w:uiPriority w:val="99"/>
    <w:semiHidden/>
    <w:qFormat/>
    <w:locked/>
    <w:rsid w:val="00C955D4"/>
    <w:rPr>
      <w:rFonts w:ascii="Tahoma" w:hAnsi="Tahoma" w:cs="Tahoma"/>
      <w:sz w:val="16"/>
      <w:szCs w:val="16"/>
      <w:lang w:eastAsia="ru-RU"/>
    </w:rPr>
  </w:style>
  <w:style w:type="character" w:customStyle="1" w:styleId="a4">
    <w:name w:val="Основной текст Знак"/>
    <w:uiPriority w:val="99"/>
    <w:qFormat/>
    <w:locked/>
    <w:rsid w:val="00777825"/>
    <w:rPr>
      <w:rFonts w:ascii="Arial" w:hAnsi="Arial" w:cs="Times New Roman"/>
      <w:color w:val="323232"/>
      <w:sz w:val="28"/>
      <w:szCs w:val="28"/>
      <w:lang w:eastAsia="ru-RU"/>
    </w:rPr>
  </w:style>
  <w:style w:type="character" w:customStyle="1" w:styleId="21">
    <w:name w:val="Основной текст с отступом 2 Знак"/>
    <w:link w:val="22"/>
    <w:uiPriority w:val="99"/>
    <w:qFormat/>
    <w:locked/>
    <w:rsid w:val="00777825"/>
    <w:rPr>
      <w:rFonts w:ascii="Times New Roman" w:hAnsi="Times New Roman" w:cs="Times New Roman"/>
      <w:color w:val="373737"/>
      <w:sz w:val="28"/>
      <w:szCs w:val="28"/>
      <w:shd w:val="clear" w:color="auto" w:fill="FFFFFF"/>
      <w:lang w:eastAsia="ru-RU"/>
    </w:rPr>
  </w:style>
  <w:style w:type="character" w:customStyle="1" w:styleId="a5">
    <w:name w:val="Основной текст с отступом Знак"/>
    <w:uiPriority w:val="99"/>
    <w:qFormat/>
    <w:locked/>
    <w:rsid w:val="00777825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link w:val="32"/>
    <w:uiPriority w:val="99"/>
    <w:qFormat/>
    <w:locked/>
    <w:rsid w:val="00777825"/>
    <w:rPr>
      <w:rFonts w:ascii="Times New Roman" w:eastAsia="MS Mincho" w:hAnsi="Times New Roman" w:cs="Times New Roman"/>
      <w:lang w:eastAsia="ru-RU"/>
    </w:rPr>
  </w:style>
  <w:style w:type="character" w:customStyle="1" w:styleId="23">
    <w:name w:val="Основной текст 2 Знак"/>
    <w:link w:val="23"/>
    <w:uiPriority w:val="99"/>
    <w:qFormat/>
    <w:locked/>
    <w:rsid w:val="00777825"/>
    <w:rPr>
      <w:rFonts w:ascii="Times New Roman" w:eastAsia="MS Mincho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customStyle="1" w:styleId="33">
    <w:name w:val="Основной текст 3 Знак"/>
    <w:link w:val="33"/>
    <w:uiPriority w:val="99"/>
    <w:qFormat/>
    <w:locked/>
    <w:rsid w:val="00777825"/>
    <w:rPr>
      <w:rFonts w:ascii="Times New Roman" w:eastAsia="MS Mincho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customStyle="1" w:styleId="a6">
    <w:name w:val="Верхний колонтитул Знак"/>
    <w:uiPriority w:val="99"/>
    <w:qFormat/>
    <w:locked/>
    <w:rsid w:val="00777825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qFormat/>
    <w:rsid w:val="00777825"/>
    <w:rPr>
      <w:rFonts w:cs="Times New Roman"/>
    </w:rPr>
  </w:style>
  <w:style w:type="character" w:customStyle="1" w:styleId="a8">
    <w:name w:val="Нижний колонтитул Знак"/>
    <w:uiPriority w:val="99"/>
    <w:qFormat/>
    <w:locked/>
    <w:rsid w:val="00777825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b w:val="0"/>
    </w:rPr>
  </w:style>
  <w:style w:type="character" w:customStyle="1" w:styleId="s1">
    <w:name w:val="s1"/>
    <w:qFormat/>
  </w:style>
  <w:style w:type="character" w:customStyle="1" w:styleId="s2">
    <w:name w:val="s2"/>
    <w:qFormat/>
  </w:style>
  <w:style w:type="character" w:customStyle="1" w:styleId="s4">
    <w:name w:val="s4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uiPriority w:val="99"/>
    <w:rsid w:val="00777825"/>
    <w:rPr>
      <w:rFonts w:ascii="Arial" w:hAnsi="Arial"/>
      <w:color w:val="323232"/>
      <w:sz w:val="28"/>
      <w:szCs w:val="28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Balloon Text"/>
    <w:basedOn w:val="a"/>
    <w:uiPriority w:val="99"/>
    <w:semiHidden/>
    <w:qFormat/>
    <w:rsid w:val="00C955D4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1"/>
    <w:uiPriority w:val="99"/>
    <w:qFormat/>
    <w:rsid w:val="00777825"/>
    <w:pPr>
      <w:shd w:val="clear" w:color="auto" w:fill="FFFFFF"/>
      <w:ind w:firstLine="708"/>
      <w:jc w:val="both"/>
    </w:pPr>
    <w:rPr>
      <w:color w:val="373737"/>
      <w:sz w:val="26"/>
      <w:szCs w:val="28"/>
    </w:rPr>
  </w:style>
  <w:style w:type="paragraph" w:styleId="af">
    <w:name w:val="Body Text Indent"/>
    <w:basedOn w:val="a"/>
    <w:uiPriority w:val="99"/>
    <w:rsid w:val="00777825"/>
    <w:pPr>
      <w:ind w:left="708"/>
      <w:jc w:val="both"/>
    </w:pPr>
    <w:rPr>
      <w:rFonts w:eastAsia="MS Mincho"/>
    </w:rPr>
  </w:style>
  <w:style w:type="paragraph" w:styleId="32">
    <w:name w:val="Body Text Indent 3"/>
    <w:basedOn w:val="a"/>
    <w:link w:val="31"/>
    <w:uiPriority w:val="99"/>
    <w:qFormat/>
    <w:rsid w:val="00777825"/>
    <w:pPr>
      <w:ind w:firstLine="705"/>
      <w:jc w:val="both"/>
    </w:pPr>
    <w:rPr>
      <w:rFonts w:eastAsia="MS Mincho"/>
      <w:sz w:val="22"/>
      <w:szCs w:val="22"/>
    </w:rPr>
  </w:style>
  <w:style w:type="paragraph" w:styleId="24">
    <w:name w:val="Body Text 2"/>
    <w:basedOn w:val="a"/>
    <w:uiPriority w:val="99"/>
    <w:qFormat/>
    <w:rsid w:val="00777825"/>
    <w:pPr>
      <w:shd w:val="clear" w:color="auto" w:fill="FFFFFF"/>
    </w:pPr>
    <w:rPr>
      <w:rFonts w:eastAsia="MS Mincho"/>
      <w:color w:val="000000"/>
      <w:sz w:val="26"/>
      <w:szCs w:val="29"/>
    </w:rPr>
  </w:style>
  <w:style w:type="paragraph" w:styleId="34">
    <w:name w:val="Body Text 3"/>
    <w:basedOn w:val="a"/>
    <w:uiPriority w:val="99"/>
    <w:qFormat/>
    <w:rsid w:val="00777825"/>
    <w:pPr>
      <w:shd w:val="clear" w:color="auto" w:fill="FFFFFF"/>
      <w:spacing w:line="360" w:lineRule="auto"/>
      <w:jc w:val="both"/>
    </w:pPr>
    <w:rPr>
      <w:rFonts w:eastAsia="MS Mincho"/>
      <w:color w:val="000000"/>
      <w:sz w:val="26"/>
      <w:szCs w:val="29"/>
    </w:rPr>
  </w:style>
  <w:style w:type="paragraph" w:customStyle="1" w:styleId="ConsNormal">
    <w:name w:val="ConsNormal"/>
    <w:uiPriority w:val="99"/>
    <w:qFormat/>
    <w:rsid w:val="00777825"/>
    <w:pPr>
      <w:widowControl w:val="0"/>
      <w:ind w:right="19772" w:firstLine="720"/>
    </w:pPr>
    <w:rPr>
      <w:rFonts w:ascii="Arial" w:eastAsia="MS Mincho" w:hAnsi="Arial" w:cs="Arial"/>
      <w:sz w:val="24"/>
    </w:rPr>
  </w:style>
  <w:style w:type="paragraph" w:customStyle="1" w:styleId="ConsNonformat">
    <w:name w:val="ConsNonformat"/>
    <w:uiPriority w:val="99"/>
    <w:qFormat/>
    <w:rsid w:val="00777825"/>
    <w:pPr>
      <w:widowControl w:val="0"/>
      <w:ind w:right="19772"/>
    </w:pPr>
    <w:rPr>
      <w:rFonts w:ascii="Courier New" w:eastAsia="MS Mincho" w:hAnsi="Courier New" w:cs="Courier New"/>
      <w:sz w:val="24"/>
    </w:rPr>
  </w:style>
  <w:style w:type="paragraph" w:customStyle="1" w:styleId="ConsTitle">
    <w:name w:val="ConsTitle"/>
    <w:uiPriority w:val="99"/>
    <w:qFormat/>
    <w:rsid w:val="00777825"/>
    <w:pPr>
      <w:widowControl w:val="0"/>
      <w:ind w:right="19772"/>
    </w:pPr>
    <w:rPr>
      <w:rFonts w:ascii="Arial" w:eastAsia="MS Mincho" w:hAnsi="Arial" w:cs="Arial"/>
      <w:b/>
      <w:bCs/>
      <w:sz w:val="16"/>
      <w:szCs w:val="16"/>
    </w:rPr>
  </w:style>
  <w:style w:type="paragraph" w:styleId="af0">
    <w:name w:val="header"/>
    <w:basedOn w:val="a"/>
    <w:uiPriority w:val="99"/>
    <w:rsid w:val="00777825"/>
    <w:pPr>
      <w:tabs>
        <w:tab w:val="center" w:pos="4677"/>
        <w:tab w:val="right" w:pos="9355"/>
      </w:tabs>
    </w:pPr>
    <w:rPr>
      <w:rFonts w:eastAsia="MS Mincho"/>
    </w:rPr>
  </w:style>
  <w:style w:type="paragraph" w:styleId="af1">
    <w:name w:val="footer"/>
    <w:basedOn w:val="a"/>
    <w:uiPriority w:val="99"/>
    <w:rsid w:val="00777825"/>
    <w:pPr>
      <w:tabs>
        <w:tab w:val="center" w:pos="4677"/>
        <w:tab w:val="right" w:pos="9355"/>
      </w:tabs>
    </w:pPr>
    <w:rPr>
      <w:rFonts w:eastAsia="MS Mincho"/>
    </w:rPr>
  </w:style>
  <w:style w:type="paragraph" w:customStyle="1" w:styleId="ConsCell">
    <w:name w:val="ConsCell"/>
    <w:uiPriority w:val="99"/>
    <w:qFormat/>
    <w:rsid w:val="00777825"/>
    <w:pPr>
      <w:widowControl w:val="0"/>
      <w:ind w:right="19772"/>
    </w:pPr>
    <w:rPr>
      <w:rFonts w:ascii="Arial" w:eastAsia="MS Mincho" w:hAnsi="Arial" w:cs="Arial"/>
      <w:sz w:val="24"/>
    </w:rPr>
  </w:style>
  <w:style w:type="paragraph" w:customStyle="1" w:styleId="ConsPlusNormal">
    <w:name w:val="ConsPlusNormal"/>
    <w:qFormat/>
    <w:rsid w:val="00777825"/>
    <w:pPr>
      <w:widowControl w:val="0"/>
      <w:ind w:firstLine="720"/>
    </w:pPr>
    <w:rPr>
      <w:rFonts w:ascii="Arial" w:eastAsia="MS Mincho" w:hAnsi="Arial" w:cs="Arial"/>
      <w:sz w:val="24"/>
    </w:rPr>
  </w:style>
  <w:style w:type="paragraph" w:customStyle="1" w:styleId="ConsPlusTitle">
    <w:name w:val="ConsPlusTitle"/>
    <w:uiPriority w:val="99"/>
    <w:qFormat/>
    <w:rsid w:val="00777825"/>
    <w:pPr>
      <w:widowControl w:val="0"/>
    </w:pPr>
    <w:rPr>
      <w:rFonts w:ascii="Arial" w:eastAsia="MS Mincho" w:hAnsi="Arial" w:cs="Arial"/>
      <w:b/>
      <w:bCs/>
      <w:sz w:val="24"/>
    </w:rPr>
  </w:style>
  <w:style w:type="paragraph" w:customStyle="1" w:styleId="ConsPlusNonformat">
    <w:name w:val="ConsPlusNonformat"/>
    <w:uiPriority w:val="99"/>
    <w:qFormat/>
    <w:rsid w:val="00777825"/>
    <w:pPr>
      <w:widowControl w:val="0"/>
    </w:pPr>
    <w:rPr>
      <w:rFonts w:ascii="Courier New" w:eastAsia="MS Mincho" w:hAnsi="Courier New" w:cs="Courier New"/>
      <w:sz w:val="24"/>
    </w:rPr>
  </w:style>
  <w:style w:type="paragraph" w:customStyle="1" w:styleId="ConsPlusCell">
    <w:name w:val="ConsPlusCell"/>
    <w:uiPriority w:val="99"/>
    <w:qFormat/>
    <w:rsid w:val="00777825"/>
    <w:pPr>
      <w:widowControl w:val="0"/>
    </w:pPr>
    <w:rPr>
      <w:rFonts w:ascii="Arial" w:eastAsia="MS Mincho" w:hAnsi="Arial" w:cs="Arial"/>
      <w:sz w:val="24"/>
    </w:rPr>
  </w:style>
  <w:style w:type="paragraph" w:styleId="25">
    <w:name w:val="List Bullet 2"/>
    <w:basedOn w:val="af2"/>
    <w:autoRedefine/>
    <w:uiPriority w:val="99"/>
    <w:qFormat/>
    <w:rsid w:val="00777825"/>
    <w:pPr>
      <w:spacing w:line="360" w:lineRule="auto"/>
      <w:ind w:firstLine="680"/>
      <w:jc w:val="both"/>
    </w:pPr>
    <w:rPr>
      <w:spacing w:val="-5"/>
      <w:sz w:val="28"/>
      <w:szCs w:val="20"/>
    </w:rPr>
  </w:style>
  <w:style w:type="paragraph" w:styleId="af2">
    <w:name w:val="List Bullet"/>
    <w:basedOn w:val="a"/>
    <w:uiPriority w:val="99"/>
    <w:qFormat/>
    <w:rsid w:val="00777825"/>
    <w:rPr>
      <w:rFonts w:eastAsia="MS Mincho"/>
    </w:rPr>
  </w:style>
  <w:style w:type="paragraph" w:customStyle="1" w:styleId="af3">
    <w:name w:val="Знак"/>
    <w:basedOn w:val="a"/>
    <w:uiPriority w:val="99"/>
    <w:qFormat/>
    <w:rsid w:val="00777825"/>
    <w:pPr>
      <w:spacing w:beforeAutospacing="1" w:afterAutospacing="1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onsnormal0">
    <w:name w:val="consnormal"/>
    <w:basedOn w:val="a"/>
    <w:uiPriority w:val="99"/>
    <w:qFormat/>
    <w:rsid w:val="00777825"/>
    <w:pPr>
      <w:ind w:right="19772" w:firstLine="720"/>
    </w:pPr>
    <w:rPr>
      <w:rFonts w:ascii="Arial" w:eastAsia="MS Mincho" w:hAnsi="Arial" w:cs="Arial"/>
      <w:sz w:val="20"/>
      <w:szCs w:val="20"/>
    </w:rPr>
  </w:style>
  <w:style w:type="paragraph" w:styleId="af4">
    <w:name w:val="List Paragraph"/>
    <w:basedOn w:val="a"/>
    <w:uiPriority w:val="34"/>
    <w:qFormat/>
    <w:rsid w:val="00DB024B"/>
    <w:pPr>
      <w:ind w:left="720"/>
      <w:contextualSpacing/>
    </w:pPr>
  </w:style>
  <w:style w:type="paragraph" w:customStyle="1" w:styleId="Standard">
    <w:name w:val="Standard"/>
    <w:qFormat/>
    <w:rsid w:val="00BC2B1C"/>
    <w:pPr>
      <w:suppressAutoHyphens/>
      <w:textAlignment w:val="baseline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5">
    <w:name w:val="Содержимое врезки"/>
    <w:basedOn w:val="a"/>
    <w:qFormat/>
  </w:style>
  <w:style w:type="paragraph" w:customStyle="1" w:styleId="p1">
    <w:name w:val="p1"/>
    <w:basedOn w:val="a"/>
    <w:qFormat/>
    <w:pPr>
      <w:spacing w:beforeAutospacing="1" w:afterAutospacing="1"/>
    </w:pPr>
  </w:style>
  <w:style w:type="paragraph" w:customStyle="1" w:styleId="p4">
    <w:name w:val="p4"/>
    <w:basedOn w:val="a"/>
    <w:qFormat/>
    <w:pPr>
      <w:spacing w:beforeAutospacing="1" w:afterAutospacing="1"/>
    </w:pPr>
  </w:style>
  <w:style w:type="paragraph" w:customStyle="1" w:styleId="p7">
    <w:name w:val="p7"/>
    <w:basedOn w:val="a"/>
    <w:qFormat/>
    <w:pPr>
      <w:spacing w:beforeAutospacing="1" w:afterAutospacing="1"/>
    </w:pPr>
  </w:style>
  <w:style w:type="paragraph" w:customStyle="1" w:styleId="p8">
    <w:name w:val="p8"/>
    <w:basedOn w:val="a"/>
    <w:qFormat/>
    <w:pPr>
      <w:spacing w:beforeAutospacing="1" w:afterAutospacing="1"/>
    </w:pPr>
  </w:style>
  <w:style w:type="paragraph" w:customStyle="1" w:styleId="p5">
    <w:name w:val="p5"/>
    <w:basedOn w:val="a"/>
    <w:qFormat/>
    <w:pPr>
      <w:spacing w:beforeAutospacing="1" w:afterAutospacing="1"/>
    </w:pPr>
  </w:style>
  <w:style w:type="table" w:styleId="af6">
    <w:name w:val="Table Grid"/>
    <w:basedOn w:val="a1"/>
    <w:uiPriority w:val="99"/>
    <w:rsid w:val="007778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D79DC-CCEB-44BD-9A20-24DF1245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7039</Words>
  <Characters>40126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dc:description/>
  <cp:lastModifiedBy>Шмидт Елена Петровна</cp:lastModifiedBy>
  <cp:revision>4</cp:revision>
  <cp:lastPrinted>2019-10-17T09:19:00Z</cp:lastPrinted>
  <dcterms:created xsi:type="dcterms:W3CDTF">2019-10-22T09:36:00Z</dcterms:created>
  <dcterms:modified xsi:type="dcterms:W3CDTF">2019-11-28T04:44:00Z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