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35F" w:rsidRDefault="002D035F" w:rsidP="002D035F">
      <w:pPr>
        <w:pStyle w:val="p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  <w:bookmarkStart w:id="0" w:name="_GoBack"/>
      <w:bookmarkEnd w:id="0"/>
      <w:r>
        <w:rPr>
          <w:b/>
          <w:noProof/>
          <w:sz w:val="30"/>
          <w:szCs w:val="29"/>
        </w:rPr>
        <w:drawing>
          <wp:inline distT="0" distB="0" distL="0" distR="0">
            <wp:extent cx="400050" cy="647700"/>
            <wp:effectExtent l="19050" t="0" r="0" b="0"/>
            <wp:docPr id="4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035F" w:rsidRDefault="002D035F" w:rsidP="002D035F">
      <w:pPr>
        <w:pStyle w:val="p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6"/>
          <w:szCs w:val="26"/>
        </w:rPr>
      </w:pPr>
      <w:r>
        <w:rPr>
          <w:rStyle w:val="s2"/>
          <w:rFonts w:ascii="Arial" w:hAnsi="Arial" w:cs="Arial"/>
          <w:b/>
          <w:bCs/>
          <w:caps/>
          <w:sz w:val="26"/>
          <w:szCs w:val="26"/>
        </w:rPr>
        <w:t>АДМИНИСТРАЦИЯ</w:t>
      </w:r>
    </w:p>
    <w:p w:rsidR="002D035F" w:rsidRDefault="00F32199" w:rsidP="002D035F">
      <w:pPr>
        <w:pStyle w:val="p7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aps/>
        </w:rPr>
      </w:pPr>
      <w:r>
        <w:rPr>
          <w:rStyle w:val="s1"/>
          <w:rFonts w:ascii="Arial" w:hAnsi="Arial" w:cs="Arial"/>
          <w:b/>
          <w:bCs/>
          <w:sz w:val="26"/>
          <w:szCs w:val="26"/>
        </w:rPr>
        <w:t>ПРОХОРОВСКОГО</w:t>
      </w:r>
      <w:r w:rsidR="002D035F">
        <w:rPr>
          <w:rStyle w:val="s2"/>
          <w:rFonts w:ascii="Arial" w:hAnsi="Arial" w:cs="Arial"/>
          <w:b/>
          <w:bCs/>
          <w:caps/>
          <w:sz w:val="26"/>
          <w:szCs w:val="26"/>
        </w:rPr>
        <w:t xml:space="preserve"> СЕЛЬСКОГО ПОСЕЛЕНИЯ </w:t>
      </w:r>
    </w:p>
    <w:p w:rsidR="002D035F" w:rsidRDefault="002D035F" w:rsidP="002D035F">
      <w:pPr>
        <w:pStyle w:val="p16"/>
        <w:shd w:val="clear" w:color="auto" w:fill="FFFFFF"/>
        <w:spacing w:before="0" w:beforeAutospacing="0" w:after="0" w:afterAutospacing="0"/>
        <w:jc w:val="center"/>
      </w:pPr>
      <w:r>
        <w:rPr>
          <w:rStyle w:val="s1"/>
          <w:rFonts w:ascii="Arial" w:hAnsi="Arial" w:cs="Arial"/>
          <w:b/>
          <w:bCs/>
          <w:sz w:val="26"/>
          <w:szCs w:val="26"/>
        </w:rPr>
        <w:t>АРМИЗОНСКОГО МУНИЦИПАЛЬНОГО РАЙОНА</w:t>
      </w:r>
    </w:p>
    <w:p w:rsidR="002D035F" w:rsidRDefault="002D035F" w:rsidP="002D035F">
      <w:pPr>
        <w:pStyle w:val="p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6"/>
          <w:szCs w:val="26"/>
        </w:rPr>
      </w:pPr>
      <w:r>
        <w:rPr>
          <w:rStyle w:val="s2"/>
          <w:rFonts w:ascii="Arial" w:hAnsi="Arial" w:cs="Arial"/>
          <w:b/>
          <w:bCs/>
          <w:caps/>
          <w:sz w:val="26"/>
          <w:szCs w:val="26"/>
        </w:rPr>
        <w:t>ТЮМЕНСКОЙ ОБЛАСТИ</w:t>
      </w:r>
    </w:p>
    <w:p w:rsidR="002D035F" w:rsidRDefault="002D035F" w:rsidP="002D035F">
      <w:pPr>
        <w:pStyle w:val="p1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</w:rPr>
      </w:pPr>
      <w:r>
        <w:rPr>
          <w:rStyle w:val="s3"/>
          <w:rFonts w:ascii="Arial" w:hAnsi="Arial" w:cs="Arial"/>
          <w:b/>
          <w:bCs/>
          <w:caps/>
        </w:rPr>
        <w:t>______________________________________________________________________</w:t>
      </w:r>
    </w:p>
    <w:p w:rsidR="002D035F" w:rsidRDefault="002D035F" w:rsidP="002D035F">
      <w:pPr>
        <w:pStyle w:val="p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</w:rPr>
      </w:pPr>
    </w:p>
    <w:p w:rsidR="002D035F" w:rsidRDefault="002D035F" w:rsidP="002D035F">
      <w:pPr>
        <w:pStyle w:val="p8"/>
        <w:shd w:val="clear" w:color="auto" w:fill="FFFFFF"/>
        <w:spacing w:before="0" w:beforeAutospacing="0" w:after="0" w:afterAutospacing="0"/>
        <w:jc w:val="center"/>
        <w:rPr>
          <w:sz w:val="26"/>
          <w:szCs w:val="26"/>
        </w:rPr>
      </w:pPr>
      <w:r>
        <w:rPr>
          <w:rStyle w:val="s1"/>
          <w:rFonts w:ascii="Arial" w:hAnsi="Arial" w:cs="Arial"/>
          <w:b/>
          <w:bCs/>
          <w:sz w:val="26"/>
          <w:szCs w:val="26"/>
        </w:rPr>
        <w:t>ПОСТАНОВЛЕНИЕ</w:t>
      </w:r>
    </w:p>
    <w:p w:rsidR="002D035F" w:rsidRDefault="008219E2" w:rsidP="002D035F">
      <w:pPr>
        <w:pStyle w:val="p5"/>
        <w:shd w:val="clear" w:color="auto" w:fill="FFFFFF"/>
        <w:spacing w:before="0" w:beforeAutospacing="0" w:after="0" w:afterAutospacing="0"/>
        <w:rPr>
          <w:rStyle w:val="s1"/>
          <w:b/>
          <w:bCs/>
          <w:color w:val="FF0000"/>
        </w:rPr>
      </w:pPr>
      <w:r>
        <w:rPr>
          <w:rStyle w:val="s1"/>
          <w:rFonts w:ascii="Arial" w:hAnsi="Arial" w:cs="Arial"/>
          <w:b/>
          <w:bCs/>
          <w:sz w:val="26"/>
          <w:szCs w:val="26"/>
        </w:rPr>
        <w:t>09.02.</w:t>
      </w:r>
      <w:r w:rsidR="002D035F">
        <w:rPr>
          <w:rStyle w:val="s1"/>
          <w:rFonts w:ascii="Arial" w:hAnsi="Arial" w:cs="Arial"/>
          <w:b/>
          <w:bCs/>
          <w:sz w:val="26"/>
          <w:szCs w:val="26"/>
        </w:rPr>
        <w:t xml:space="preserve">2021 г.                                                                                  </w:t>
      </w:r>
      <w:r>
        <w:rPr>
          <w:rStyle w:val="s1"/>
          <w:rFonts w:ascii="Arial" w:hAnsi="Arial" w:cs="Arial"/>
          <w:b/>
          <w:bCs/>
          <w:sz w:val="26"/>
          <w:szCs w:val="26"/>
        </w:rPr>
        <w:t xml:space="preserve">                  </w:t>
      </w:r>
      <w:r w:rsidR="002D035F">
        <w:rPr>
          <w:rStyle w:val="s1"/>
          <w:rFonts w:ascii="Arial" w:hAnsi="Arial" w:cs="Arial"/>
          <w:b/>
          <w:bCs/>
          <w:sz w:val="26"/>
          <w:szCs w:val="26"/>
        </w:rPr>
        <w:t>№</w:t>
      </w:r>
      <w:r>
        <w:rPr>
          <w:rStyle w:val="s1"/>
          <w:rFonts w:ascii="Arial" w:hAnsi="Arial" w:cs="Arial"/>
          <w:b/>
          <w:bCs/>
          <w:sz w:val="26"/>
          <w:szCs w:val="26"/>
        </w:rPr>
        <w:t xml:space="preserve"> 3</w:t>
      </w:r>
      <w:r w:rsidR="002D035F">
        <w:rPr>
          <w:rStyle w:val="s1"/>
          <w:rFonts w:ascii="Arial" w:hAnsi="Arial" w:cs="Arial"/>
          <w:b/>
          <w:bCs/>
          <w:sz w:val="26"/>
          <w:szCs w:val="26"/>
        </w:rPr>
        <w:t xml:space="preserve">  </w:t>
      </w:r>
    </w:p>
    <w:p w:rsidR="002D035F" w:rsidRPr="0065628E" w:rsidRDefault="002D035F" w:rsidP="002D035F">
      <w:pPr>
        <w:pStyle w:val="ConsPlusTitle"/>
        <w:rPr>
          <w:rFonts w:ascii="Arial" w:hAnsi="Arial" w:cs="Arial"/>
          <w:sz w:val="26"/>
          <w:szCs w:val="26"/>
        </w:rPr>
      </w:pPr>
    </w:p>
    <w:p w:rsidR="002D035F" w:rsidRPr="00E04088" w:rsidRDefault="002D035F" w:rsidP="002D035F">
      <w:pPr>
        <w:pStyle w:val="ConsPlusNormal"/>
        <w:jc w:val="center"/>
        <w:rPr>
          <w:rFonts w:ascii="Arial" w:hAnsi="Arial" w:cs="Arial"/>
          <w:b/>
          <w:i/>
          <w:sz w:val="24"/>
          <w:szCs w:val="24"/>
        </w:rPr>
      </w:pPr>
      <w:r w:rsidRPr="00E04088">
        <w:rPr>
          <w:rFonts w:ascii="Arial" w:hAnsi="Arial" w:cs="Arial"/>
          <w:b/>
          <w:i/>
          <w:sz w:val="24"/>
          <w:szCs w:val="24"/>
        </w:rPr>
        <w:t>Об утверждении Порядка проведения антикоррупционной экспертизы проектов муниципальных правовых актов</w:t>
      </w:r>
    </w:p>
    <w:p w:rsidR="002D035F" w:rsidRPr="00E04088" w:rsidRDefault="00F32199" w:rsidP="002D035F">
      <w:pPr>
        <w:pStyle w:val="ConsPlusNormal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Прохоровского</w:t>
      </w:r>
      <w:r w:rsidR="002D035F" w:rsidRPr="00E04088">
        <w:rPr>
          <w:rFonts w:ascii="Arial" w:hAnsi="Arial" w:cs="Arial"/>
          <w:b/>
          <w:i/>
          <w:color w:val="FF0000"/>
          <w:sz w:val="24"/>
          <w:szCs w:val="24"/>
        </w:rPr>
        <w:t xml:space="preserve"> </w:t>
      </w:r>
      <w:r w:rsidR="002D035F" w:rsidRPr="00E04088">
        <w:rPr>
          <w:rFonts w:ascii="Arial" w:hAnsi="Arial" w:cs="Arial"/>
          <w:b/>
          <w:i/>
          <w:sz w:val="24"/>
          <w:szCs w:val="24"/>
        </w:rPr>
        <w:t>сельского поселения и иных</w:t>
      </w:r>
    </w:p>
    <w:p w:rsidR="002D035F" w:rsidRPr="00E04088" w:rsidRDefault="002D035F" w:rsidP="002D035F">
      <w:pPr>
        <w:pStyle w:val="ConsPlusNormal"/>
        <w:jc w:val="center"/>
        <w:rPr>
          <w:rFonts w:ascii="Arial" w:hAnsi="Arial" w:cs="Arial"/>
          <w:i/>
          <w:sz w:val="24"/>
          <w:szCs w:val="24"/>
        </w:rPr>
      </w:pPr>
      <w:r w:rsidRPr="00E04088">
        <w:rPr>
          <w:rFonts w:ascii="Arial" w:hAnsi="Arial" w:cs="Arial"/>
          <w:b/>
          <w:i/>
          <w:sz w:val="24"/>
          <w:szCs w:val="24"/>
        </w:rPr>
        <w:t>документов в целях выявления в них положений, способствующих созданию условий для проявления коррупции</w:t>
      </w:r>
    </w:p>
    <w:p w:rsidR="002D035F" w:rsidRPr="00BE332A" w:rsidRDefault="002D035F" w:rsidP="002D035F">
      <w:pPr>
        <w:pStyle w:val="ConsPlusNormal"/>
        <w:jc w:val="center"/>
        <w:rPr>
          <w:rFonts w:ascii="Arial" w:hAnsi="Arial" w:cs="Arial"/>
          <w:color w:val="C00000"/>
          <w:sz w:val="24"/>
          <w:szCs w:val="24"/>
        </w:rPr>
      </w:pPr>
    </w:p>
    <w:p w:rsidR="002D035F" w:rsidRPr="00BE332A" w:rsidRDefault="002D035F" w:rsidP="002D035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 xml:space="preserve">Во исполнение Федерального </w:t>
      </w:r>
      <w:hyperlink r:id="rId5" w:history="1">
        <w:r w:rsidRPr="00BE332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закона</w:t>
        </w:r>
      </w:hyperlink>
      <w:r w:rsidRPr="00BE332A">
        <w:rPr>
          <w:rFonts w:ascii="Arial" w:hAnsi="Arial" w:cs="Arial"/>
          <w:sz w:val="24"/>
          <w:szCs w:val="24"/>
        </w:rPr>
        <w:t xml:space="preserve"> от 17.07.2009 N 172-ФЗ "Об антикоррупционной экспертизе нормативных правовых актов и проектов нормативных правовых актов", в соответствии </w:t>
      </w:r>
      <w:hyperlink r:id="rId6" w:history="1">
        <w:r w:rsidRPr="00BE332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постановлени</w:t>
        </w:r>
      </w:hyperlink>
      <w:r w:rsidRPr="00BE332A">
        <w:rPr>
          <w:rFonts w:ascii="Arial" w:hAnsi="Arial" w:cs="Arial"/>
          <w:sz w:val="24"/>
          <w:szCs w:val="24"/>
        </w:rPr>
        <w:t xml:space="preserve">ем Правительства Российской Федерации от 26.02.2010 № 96 «Об антикоррупционной экспертизе нормативных правовых актов и проектов нормативных правовых актов», в целях </w:t>
      </w:r>
      <w:proofErr w:type="gramStart"/>
      <w:r w:rsidRPr="00BE332A">
        <w:rPr>
          <w:rFonts w:ascii="Arial" w:hAnsi="Arial" w:cs="Arial"/>
          <w:sz w:val="24"/>
          <w:szCs w:val="24"/>
        </w:rPr>
        <w:t>выявления</w:t>
      </w:r>
      <w:proofErr w:type="gramEnd"/>
      <w:r w:rsidRPr="00BE332A">
        <w:rPr>
          <w:rFonts w:ascii="Arial" w:hAnsi="Arial" w:cs="Arial"/>
          <w:sz w:val="24"/>
          <w:szCs w:val="24"/>
        </w:rPr>
        <w:t xml:space="preserve"> в проектах нормативных правовых актов и иных документов положений, способствующих созданию условий для проявления коррупции:</w:t>
      </w: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bookmarkStart w:id="1" w:name="P19"/>
      <w:bookmarkEnd w:id="1"/>
      <w:r w:rsidRPr="00BE332A">
        <w:rPr>
          <w:rFonts w:ascii="Arial" w:hAnsi="Arial" w:cs="Arial"/>
          <w:sz w:val="24"/>
          <w:szCs w:val="24"/>
        </w:rPr>
        <w:t xml:space="preserve">1. Утвердить </w:t>
      </w:r>
      <w:hyperlink r:id="rId7" w:anchor="P43" w:history="1">
        <w:r w:rsidRPr="00BE332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Порядок</w:t>
        </w:r>
      </w:hyperlink>
      <w:r w:rsidRPr="00BE332A">
        <w:rPr>
          <w:rFonts w:ascii="Arial" w:hAnsi="Arial" w:cs="Arial"/>
          <w:sz w:val="24"/>
          <w:szCs w:val="24"/>
        </w:rPr>
        <w:t xml:space="preserve"> проведения антикоррупционной экспертизы проектов нормативных правовых актов </w:t>
      </w:r>
      <w:r w:rsidR="00F32199">
        <w:rPr>
          <w:rFonts w:ascii="Arial" w:hAnsi="Arial" w:cs="Arial"/>
          <w:sz w:val="24"/>
          <w:szCs w:val="24"/>
        </w:rPr>
        <w:t>Прохоровского</w:t>
      </w:r>
      <w:r w:rsidRPr="00BE332A">
        <w:rPr>
          <w:rFonts w:ascii="Arial" w:hAnsi="Arial" w:cs="Arial"/>
          <w:sz w:val="24"/>
          <w:szCs w:val="24"/>
        </w:rPr>
        <w:t xml:space="preserve"> сельского поселения и иных документов в целях выявления в них положений, способствующих созданию условий для проявления коррупции, согласно приложению к настоящему постановлению.</w:t>
      </w:r>
    </w:p>
    <w:p w:rsidR="008219E2" w:rsidRPr="00BE332A" w:rsidRDefault="008219E2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 xml:space="preserve">2. Считать утратившим силу постановление администрации </w:t>
      </w:r>
      <w:r w:rsidR="00F32199">
        <w:rPr>
          <w:rFonts w:ascii="Arial" w:hAnsi="Arial" w:cs="Arial"/>
          <w:sz w:val="24"/>
          <w:szCs w:val="24"/>
        </w:rPr>
        <w:t>Прохоровского</w:t>
      </w:r>
      <w:r w:rsidRPr="00BE332A">
        <w:rPr>
          <w:rFonts w:ascii="Arial" w:hAnsi="Arial" w:cs="Arial"/>
          <w:sz w:val="24"/>
          <w:szCs w:val="24"/>
        </w:rPr>
        <w:t xml:space="preserve"> сельского поселения  от </w:t>
      </w:r>
      <w:r w:rsidR="00F32199">
        <w:rPr>
          <w:rFonts w:ascii="Arial" w:hAnsi="Arial" w:cs="Arial"/>
          <w:sz w:val="24"/>
          <w:szCs w:val="24"/>
        </w:rPr>
        <w:t>10</w:t>
      </w:r>
      <w:r w:rsidRPr="00BE332A">
        <w:rPr>
          <w:rFonts w:ascii="Arial" w:hAnsi="Arial" w:cs="Arial"/>
          <w:sz w:val="24"/>
          <w:szCs w:val="24"/>
        </w:rPr>
        <w:t>.0</w:t>
      </w:r>
      <w:r w:rsidR="00F32199">
        <w:rPr>
          <w:rFonts w:ascii="Arial" w:hAnsi="Arial" w:cs="Arial"/>
          <w:sz w:val="24"/>
          <w:szCs w:val="24"/>
        </w:rPr>
        <w:t>4.2018 г</w:t>
      </w:r>
      <w:r w:rsidRPr="00BE332A">
        <w:rPr>
          <w:rFonts w:ascii="Arial" w:hAnsi="Arial" w:cs="Arial"/>
          <w:sz w:val="24"/>
          <w:szCs w:val="24"/>
        </w:rPr>
        <w:t>.</w:t>
      </w:r>
      <w:r w:rsidR="00F32199" w:rsidRPr="00F32199">
        <w:rPr>
          <w:rFonts w:ascii="Arial" w:hAnsi="Arial" w:cs="Arial"/>
          <w:sz w:val="24"/>
          <w:szCs w:val="24"/>
        </w:rPr>
        <w:t xml:space="preserve"> </w:t>
      </w:r>
      <w:r w:rsidR="00F32199" w:rsidRPr="00BE332A">
        <w:rPr>
          <w:rFonts w:ascii="Arial" w:hAnsi="Arial" w:cs="Arial"/>
          <w:sz w:val="24"/>
          <w:szCs w:val="24"/>
        </w:rPr>
        <w:t xml:space="preserve">№ </w:t>
      </w:r>
      <w:r w:rsidR="00F32199">
        <w:rPr>
          <w:rFonts w:ascii="Arial" w:hAnsi="Arial" w:cs="Arial"/>
          <w:sz w:val="24"/>
          <w:szCs w:val="24"/>
        </w:rPr>
        <w:t xml:space="preserve">6 «Об утверждении </w:t>
      </w:r>
      <w:hyperlink r:id="rId8" w:anchor="P43" w:history="1">
        <w:r w:rsidR="00F32199" w:rsidRPr="00BE332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Поряд</w:t>
        </w:r>
        <w:r w:rsidR="00F32199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ка</w:t>
        </w:r>
      </w:hyperlink>
      <w:r w:rsidR="00F32199" w:rsidRPr="00BE332A">
        <w:rPr>
          <w:rFonts w:ascii="Arial" w:hAnsi="Arial" w:cs="Arial"/>
          <w:sz w:val="24"/>
          <w:szCs w:val="24"/>
        </w:rPr>
        <w:t xml:space="preserve"> проведения антикоррупционной экспертизы проектов нормативных правовых актов </w:t>
      </w:r>
      <w:r w:rsidR="00F32199">
        <w:rPr>
          <w:rFonts w:ascii="Arial" w:hAnsi="Arial" w:cs="Arial"/>
          <w:sz w:val="24"/>
          <w:szCs w:val="24"/>
        </w:rPr>
        <w:t>Прохоровского</w:t>
      </w:r>
      <w:r w:rsidR="00F32199" w:rsidRPr="00BE332A">
        <w:rPr>
          <w:rFonts w:ascii="Arial" w:hAnsi="Arial" w:cs="Arial"/>
          <w:sz w:val="24"/>
          <w:szCs w:val="24"/>
        </w:rPr>
        <w:t xml:space="preserve"> сельского поселения и иных документов в целях выявления в них положений, способствующих созданию условий для проявления коррупции</w:t>
      </w:r>
      <w:r w:rsidR="00F32199">
        <w:rPr>
          <w:rFonts w:ascii="Arial" w:hAnsi="Arial" w:cs="Arial"/>
          <w:sz w:val="24"/>
          <w:szCs w:val="24"/>
        </w:rPr>
        <w:t>».</w:t>
      </w:r>
    </w:p>
    <w:p w:rsidR="002D035F" w:rsidRPr="00BE332A" w:rsidRDefault="008219E2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>3</w:t>
      </w:r>
      <w:r w:rsidR="002D035F" w:rsidRPr="00BE332A">
        <w:rPr>
          <w:rFonts w:ascii="Arial" w:hAnsi="Arial" w:cs="Arial"/>
          <w:sz w:val="24"/>
          <w:szCs w:val="24"/>
        </w:rPr>
        <w:t>. Контроль за исполнением постановления оставляю за собой.</w:t>
      </w: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</w:p>
    <w:p w:rsidR="002D035F" w:rsidRPr="00BE332A" w:rsidRDefault="002D035F" w:rsidP="002D035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D035F" w:rsidRPr="00BE332A" w:rsidRDefault="002D035F" w:rsidP="002D035F">
      <w:pPr>
        <w:pStyle w:val="ConsPlusNormal"/>
        <w:jc w:val="both"/>
        <w:rPr>
          <w:rFonts w:ascii="Arial" w:hAnsi="Arial" w:cs="Arial"/>
          <w:b/>
          <w:sz w:val="24"/>
          <w:szCs w:val="24"/>
        </w:rPr>
      </w:pPr>
      <w:r w:rsidRPr="00BE332A">
        <w:rPr>
          <w:rFonts w:ascii="Arial" w:hAnsi="Arial" w:cs="Arial"/>
          <w:b/>
          <w:sz w:val="24"/>
          <w:szCs w:val="24"/>
        </w:rPr>
        <w:t xml:space="preserve">Глава сельского поселения                                                 </w:t>
      </w:r>
      <w:r w:rsidR="00F32199">
        <w:rPr>
          <w:rFonts w:ascii="Arial" w:hAnsi="Arial" w:cs="Arial"/>
          <w:b/>
          <w:sz w:val="24"/>
          <w:szCs w:val="24"/>
        </w:rPr>
        <w:t xml:space="preserve">         </w:t>
      </w:r>
      <w:r w:rsidRPr="00BE332A">
        <w:rPr>
          <w:rFonts w:ascii="Arial" w:hAnsi="Arial" w:cs="Arial"/>
          <w:b/>
          <w:sz w:val="24"/>
          <w:szCs w:val="24"/>
        </w:rPr>
        <w:t xml:space="preserve"> </w:t>
      </w:r>
      <w:r w:rsidR="00F32199">
        <w:rPr>
          <w:rFonts w:ascii="Arial" w:hAnsi="Arial" w:cs="Arial"/>
          <w:b/>
          <w:sz w:val="24"/>
          <w:szCs w:val="24"/>
        </w:rPr>
        <w:t>О.И.Феоктистова</w:t>
      </w:r>
    </w:p>
    <w:p w:rsidR="002D035F" w:rsidRPr="00BE332A" w:rsidRDefault="002D035F" w:rsidP="002D035F">
      <w:pPr>
        <w:pStyle w:val="ConsPlusNormal"/>
        <w:jc w:val="both"/>
        <w:rPr>
          <w:rFonts w:ascii="Arial" w:hAnsi="Arial" w:cs="Arial"/>
          <w:b/>
          <w:sz w:val="24"/>
          <w:szCs w:val="24"/>
        </w:rPr>
      </w:pPr>
    </w:p>
    <w:p w:rsidR="002D035F" w:rsidRPr="00BE332A" w:rsidRDefault="002D035F" w:rsidP="002D035F">
      <w:pPr>
        <w:pStyle w:val="ConsPlusNormal"/>
        <w:jc w:val="both"/>
        <w:rPr>
          <w:rFonts w:ascii="Arial" w:hAnsi="Arial" w:cs="Arial"/>
          <w:b/>
          <w:sz w:val="24"/>
          <w:szCs w:val="24"/>
        </w:rPr>
      </w:pPr>
    </w:p>
    <w:p w:rsidR="00BE332A" w:rsidRPr="00BE332A" w:rsidRDefault="00BE332A" w:rsidP="002D035F">
      <w:pPr>
        <w:pStyle w:val="ConsPlusNormal"/>
        <w:jc w:val="both"/>
        <w:rPr>
          <w:rFonts w:ascii="Arial" w:hAnsi="Arial" w:cs="Arial"/>
          <w:b/>
          <w:sz w:val="24"/>
          <w:szCs w:val="24"/>
        </w:rPr>
      </w:pPr>
    </w:p>
    <w:p w:rsidR="00BE332A" w:rsidRDefault="00BE332A" w:rsidP="002D035F">
      <w:pPr>
        <w:pStyle w:val="ConsPlusNormal"/>
        <w:jc w:val="both"/>
        <w:rPr>
          <w:rFonts w:ascii="Arial" w:hAnsi="Arial" w:cs="Arial"/>
          <w:b/>
          <w:sz w:val="24"/>
          <w:szCs w:val="24"/>
        </w:rPr>
      </w:pPr>
    </w:p>
    <w:p w:rsidR="00BE332A" w:rsidRDefault="00BE332A" w:rsidP="002D035F">
      <w:pPr>
        <w:pStyle w:val="ConsPlusNormal"/>
        <w:jc w:val="both"/>
        <w:rPr>
          <w:rFonts w:ascii="Arial" w:hAnsi="Arial" w:cs="Arial"/>
          <w:b/>
          <w:sz w:val="24"/>
          <w:szCs w:val="24"/>
        </w:rPr>
      </w:pPr>
    </w:p>
    <w:p w:rsidR="002D035F" w:rsidRDefault="002D035F" w:rsidP="002D035F">
      <w:pPr>
        <w:pStyle w:val="ConsPlusNormal"/>
        <w:jc w:val="both"/>
        <w:rPr>
          <w:rFonts w:ascii="Arial" w:hAnsi="Arial" w:cs="Arial"/>
          <w:b/>
          <w:sz w:val="24"/>
          <w:szCs w:val="24"/>
        </w:rPr>
      </w:pPr>
    </w:p>
    <w:p w:rsidR="00F32199" w:rsidRPr="00BE332A" w:rsidRDefault="00F32199" w:rsidP="002D035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D035F" w:rsidRPr="00F32199" w:rsidRDefault="002D035F" w:rsidP="002D035F">
      <w:pPr>
        <w:pStyle w:val="ConsPlusNormal"/>
        <w:jc w:val="right"/>
        <w:outlineLvl w:val="0"/>
        <w:rPr>
          <w:rFonts w:ascii="Arial" w:hAnsi="Arial" w:cs="Arial"/>
          <w:sz w:val="20"/>
        </w:rPr>
      </w:pPr>
      <w:r w:rsidRPr="00F32199">
        <w:rPr>
          <w:rFonts w:ascii="Arial" w:hAnsi="Arial" w:cs="Arial"/>
          <w:sz w:val="20"/>
        </w:rPr>
        <w:lastRenderedPageBreak/>
        <w:t>Приложение</w:t>
      </w:r>
    </w:p>
    <w:p w:rsidR="002D035F" w:rsidRPr="00F32199" w:rsidRDefault="002D035F" w:rsidP="002D035F">
      <w:pPr>
        <w:pStyle w:val="ConsPlusNormal"/>
        <w:jc w:val="right"/>
        <w:rPr>
          <w:rFonts w:ascii="Arial" w:hAnsi="Arial" w:cs="Arial"/>
          <w:sz w:val="20"/>
        </w:rPr>
      </w:pPr>
      <w:r w:rsidRPr="00F32199">
        <w:rPr>
          <w:rFonts w:ascii="Arial" w:hAnsi="Arial" w:cs="Arial"/>
          <w:sz w:val="20"/>
        </w:rPr>
        <w:t xml:space="preserve">к постановлению администрации </w:t>
      </w:r>
    </w:p>
    <w:p w:rsidR="002D035F" w:rsidRPr="00F32199" w:rsidRDefault="00F32199" w:rsidP="002D035F">
      <w:pPr>
        <w:pStyle w:val="ConsPlusNormal"/>
        <w:jc w:val="right"/>
        <w:rPr>
          <w:rFonts w:ascii="Arial" w:hAnsi="Arial" w:cs="Arial"/>
          <w:sz w:val="20"/>
        </w:rPr>
      </w:pPr>
      <w:r w:rsidRPr="00F32199">
        <w:rPr>
          <w:rFonts w:ascii="Arial" w:hAnsi="Arial" w:cs="Arial"/>
          <w:sz w:val="20"/>
        </w:rPr>
        <w:t>Прохоровского</w:t>
      </w:r>
      <w:r w:rsidR="002D035F" w:rsidRPr="00F32199">
        <w:rPr>
          <w:rFonts w:ascii="Arial" w:hAnsi="Arial" w:cs="Arial"/>
          <w:sz w:val="20"/>
        </w:rPr>
        <w:t xml:space="preserve"> сельского поселения</w:t>
      </w:r>
    </w:p>
    <w:p w:rsidR="002D035F" w:rsidRPr="00F32199" w:rsidRDefault="002D035F" w:rsidP="002D035F">
      <w:pPr>
        <w:pStyle w:val="ConsPlusNormal"/>
        <w:jc w:val="right"/>
        <w:rPr>
          <w:rFonts w:ascii="Arial" w:hAnsi="Arial" w:cs="Arial"/>
          <w:sz w:val="20"/>
        </w:rPr>
      </w:pPr>
      <w:r w:rsidRPr="00F32199">
        <w:rPr>
          <w:rFonts w:ascii="Arial" w:hAnsi="Arial" w:cs="Arial"/>
          <w:sz w:val="20"/>
        </w:rPr>
        <w:t xml:space="preserve">от </w:t>
      </w:r>
      <w:r w:rsidR="008219E2" w:rsidRPr="00F32199">
        <w:rPr>
          <w:rFonts w:ascii="Arial" w:hAnsi="Arial" w:cs="Arial"/>
          <w:sz w:val="20"/>
        </w:rPr>
        <w:t>09.02.</w:t>
      </w:r>
      <w:r w:rsidRPr="00F32199">
        <w:rPr>
          <w:rFonts w:ascii="Arial" w:hAnsi="Arial" w:cs="Arial"/>
          <w:sz w:val="20"/>
        </w:rPr>
        <w:t>2021г. №</w:t>
      </w:r>
      <w:r w:rsidR="008219E2" w:rsidRPr="00F32199">
        <w:rPr>
          <w:rFonts w:ascii="Arial" w:hAnsi="Arial" w:cs="Arial"/>
          <w:sz w:val="20"/>
        </w:rPr>
        <w:t xml:space="preserve"> 3</w:t>
      </w:r>
      <w:r w:rsidRPr="00F32199">
        <w:rPr>
          <w:rFonts w:ascii="Arial" w:hAnsi="Arial" w:cs="Arial"/>
          <w:sz w:val="20"/>
        </w:rPr>
        <w:t xml:space="preserve"> </w:t>
      </w:r>
    </w:p>
    <w:p w:rsidR="002D035F" w:rsidRPr="00BE332A" w:rsidRDefault="002D035F" w:rsidP="002D035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D035F" w:rsidRPr="00BE332A" w:rsidRDefault="002D035F" w:rsidP="002D035F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bookmarkStart w:id="2" w:name="P43"/>
      <w:bookmarkEnd w:id="2"/>
      <w:r w:rsidRPr="00BE332A">
        <w:rPr>
          <w:rFonts w:ascii="Arial" w:hAnsi="Arial" w:cs="Arial"/>
          <w:b/>
          <w:sz w:val="24"/>
          <w:szCs w:val="24"/>
        </w:rPr>
        <w:t>Порядок проведения антикоррупционной экспертизы</w:t>
      </w:r>
    </w:p>
    <w:p w:rsidR="002D035F" w:rsidRPr="00BE332A" w:rsidRDefault="002D035F" w:rsidP="002D035F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BE332A">
        <w:rPr>
          <w:rFonts w:ascii="Arial" w:hAnsi="Arial" w:cs="Arial"/>
          <w:b/>
          <w:sz w:val="24"/>
          <w:szCs w:val="24"/>
        </w:rPr>
        <w:t>проектов муниципальных правовых актов</w:t>
      </w:r>
    </w:p>
    <w:p w:rsidR="002D035F" w:rsidRPr="00BE332A" w:rsidRDefault="00F32199" w:rsidP="002D035F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Прохоровского</w:t>
      </w:r>
      <w:r w:rsidR="002D035F" w:rsidRPr="00BE332A">
        <w:rPr>
          <w:rFonts w:ascii="Arial" w:hAnsi="Arial" w:cs="Arial"/>
          <w:b/>
          <w:sz w:val="24"/>
          <w:szCs w:val="24"/>
        </w:rPr>
        <w:t xml:space="preserve"> сельского поселения и иных</w:t>
      </w:r>
    </w:p>
    <w:p w:rsidR="002D035F" w:rsidRPr="00BE332A" w:rsidRDefault="002D035F" w:rsidP="002D035F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BE332A">
        <w:rPr>
          <w:rFonts w:ascii="Arial" w:hAnsi="Arial" w:cs="Arial"/>
          <w:b/>
          <w:sz w:val="24"/>
          <w:szCs w:val="24"/>
        </w:rPr>
        <w:t>документов в целях выявления в них положений, способствующих созданию условий для проявления коррупции</w:t>
      </w:r>
    </w:p>
    <w:p w:rsidR="002D035F" w:rsidRPr="00BE332A" w:rsidRDefault="002D035F" w:rsidP="002D035F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2D035F" w:rsidRPr="00BE332A" w:rsidRDefault="002D035F" w:rsidP="002D035F">
      <w:pPr>
        <w:pStyle w:val="ConsPlusNormal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BE332A">
        <w:rPr>
          <w:rFonts w:ascii="Arial" w:hAnsi="Arial" w:cs="Arial"/>
          <w:b/>
          <w:sz w:val="24"/>
          <w:szCs w:val="24"/>
        </w:rPr>
        <w:t>1. Общие положения</w:t>
      </w:r>
    </w:p>
    <w:p w:rsidR="002D035F" w:rsidRPr="00BE332A" w:rsidRDefault="002D035F" w:rsidP="002D035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D035F" w:rsidRPr="00BE332A" w:rsidRDefault="002D035F" w:rsidP="002D035F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 xml:space="preserve">1.1. Настоящим Порядком устанавливаются правила проведения антикоррупционной экспертизы проектов постановлений администрации </w:t>
      </w:r>
      <w:r w:rsidR="00F32199">
        <w:rPr>
          <w:rFonts w:ascii="Arial" w:hAnsi="Arial" w:cs="Arial"/>
          <w:sz w:val="24"/>
          <w:szCs w:val="24"/>
        </w:rPr>
        <w:t>Прохоровского</w:t>
      </w:r>
      <w:r w:rsidRPr="00BE332A">
        <w:rPr>
          <w:rFonts w:ascii="Arial" w:hAnsi="Arial" w:cs="Arial"/>
          <w:sz w:val="24"/>
          <w:szCs w:val="24"/>
        </w:rPr>
        <w:t xml:space="preserve"> сельского поселения, проектов решений Думы </w:t>
      </w:r>
      <w:r w:rsidR="00F32199">
        <w:rPr>
          <w:rFonts w:ascii="Arial" w:hAnsi="Arial" w:cs="Arial"/>
          <w:sz w:val="24"/>
          <w:szCs w:val="24"/>
        </w:rPr>
        <w:t>Прохоровского</w:t>
      </w:r>
      <w:r w:rsidRPr="00BE332A">
        <w:rPr>
          <w:rFonts w:ascii="Arial" w:hAnsi="Arial" w:cs="Arial"/>
          <w:sz w:val="24"/>
          <w:szCs w:val="24"/>
        </w:rPr>
        <w:t xml:space="preserve"> сельского поселения по вопросам местного значения, вносимых главой </w:t>
      </w:r>
      <w:r w:rsidR="00F32199">
        <w:rPr>
          <w:rFonts w:ascii="Arial" w:hAnsi="Arial" w:cs="Arial"/>
          <w:sz w:val="24"/>
          <w:szCs w:val="24"/>
        </w:rPr>
        <w:t>Прохоровского</w:t>
      </w:r>
      <w:r w:rsidRPr="00BE332A">
        <w:rPr>
          <w:rFonts w:ascii="Arial" w:hAnsi="Arial" w:cs="Arial"/>
          <w:sz w:val="24"/>
          <w:szCs w:val="24"/>
        </w:rPr>
        <w:t xml:space="preserve"> сельского поселения в порядке правотворческой инициативы, в том числе вносимых поправок в тексты проектов решений Думы</w:t>
      </w:r>
      <w:r w:rsidRPr="00BE332A">
        <w:rPr>
          <w:sz w:val="24"/>
          <w:szCs w:val="24"/>
        </w:rPr>
        <w:t xml:space="preserve"> </w:t>
      </w:r>
      <w:r w:rsidR="00F32199">
        <w:rPr>
          <w:rFonts w:ascii="Arial" w:hAnsi="Arial" w:cs="Arial"/>
          <w:sz w:val="24"/>
          <w:szCs w:val="24"/>
        </w:rPr>
        <w:t>Прохоровского</w:t>
      </w:r>
      <w:r w:rsidRPr="00BE332A">
        <w:rPr>
          <w:rFonts w:ascii="Arial" w:hAnsi="Arial" w:cs="Arial"/>
          <w:sz w:val="24"/>
          <w:szCs w:val="24"/>
        </w:rPr>
        <w:t xml:space="preserve"> сельского поселения и иные документы (далее – муниципальные правовые акты и иные документы), а также процедура оформления и направления соответствующих заключений по итогам антикоррупционной экспертизы.</w:t>
      </w:r>
    </w:p>
    <w:p w:rsidR="002D035F" w:rsidRPr="00BE332A" w:rsidRDefault="002D035F" w:rsidP="002D03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ab/>
        <w:t xml:space="preserve"> 1.2. Основной задачей проведения антикоррупционной экспертизы  является обеспечение выявления при подготовке и принятии муниципальных правовых актов и иных документов </w:t>
      </w:r>
      <w:proofErr w:type="spellStart"/>
      <w:r w:rsidRPr="00BE332A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BE332A">
        <w:rPr>
          <w:rFonts w:ascii="Arial" w:hAnsi="Arial" w:cs="Arial"/>
          <w:sz w:val="24"/>
          <w:szCs w:val="24"/>
        </w:rPr>
        <w:t xml:space="preserve"> факторов и </w:t>
      </w:r>
      <w:proofErr w:type="spellStart"/>
      <w:r w:rsidRPr="00BE332A">
        <w:rPr>
          <w:rFonts w:ascii="Arial" w:hAnsi="Arial" w:cs="Arial"/>
          <w:sz w:val="24"/>
          <w:szCs w:val="24"/>
        </w:rPr>
        <w:t>коррупцио</w:t>
      </w:r>
      <w:r w:rsidR="00697D0B" w:rsidRPr="00BE332A">
        <w:rPr>
          <w:rFonts w:ascii="Arial" w:hAnsi="Arial" w:cs="Arial"/>
          <w:sz w:val="24"/>
          <w:szCs w:val="24"/>
        </w:rPr>
        <w:t>ге</w:t>
      </w:r>
      <w:r w:rsidRPr="00BE332A">
        <w:rPr>
          <w:rFonts w:ascii="Arial" w:hAnsi="Arial" w:cs="Arial"/>
          <w:sz w:val="24"/>
          <w:szCs w:val="24"/>
        </w:rPr>
        <w:t>нных</w:t>
      </w:r>
      <w:proofErr w:type="spellEnd"/>
      <w:r w:rsidRPr="00BE332A">
        <w:rPr>
          <w:rFonts w:ascii="Arial" w:hAnsi="Arial" w:cs="Arial"/>
          <w:sz w:val="24"/>
          <w:szCs w:val="24"/>
        </w:rPr>
        <w:t xml:space="preserve"> норм, способствующих созданию условий для проявления коррупции.</w:t>
      </w:r>
    </w:p>
    <w:p w:rsidR="002D035F" w:rsidRPr="00BE332A" w:rsidRDefault="002D035F" w:rsidP="002D03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ab/>
        <w:t xml:space="preserve">1.3. Проведение антикоррупционной экспертизы проектов муниципальных правовых актов и иных документов осуществляет заместитель главы  </w:t>
      </w:r>
      <w:r w:rsidR="00F32199">
        <w:rPr>
          <w:rFonts w:ascii="Arial" w:hAnsi="Arial" w:cs="Arial"/>
          <w:sz w:val="24"/>
          <w:szCs w:val="24"/>
        </w:rPr>
        <w:t>Прохоровского</w:t>
      </w:r>
      <w:r w:rsidRPr="00BE332A">
        <w:rPr>
          <w:rFonts w:ascii="Arial" w:hAnsi="Arial" w:cs="Arial"/>
          <w:sz w:val="24"/>
          <w:szCs w:val="24"/>
        </w:rPr>
        <w:t xml:space="preserve"> сельского поселения (далее - уполномоченн</w:t>
      </w:r>
      <w:r w:rsidR="008C56D1">
        <w:rPr>
          <w:rFonts w:ascii="Arial" w:hAnsi="Arial" w:cs="Arial"/>
          <w:sz w:val="24"/>
          <w:szCs w:val="24"/>
        </w:rPr>
        <w:t>о</w:t>
      </w:r>
      <w:r w:rsidRPr="00BE332A">
        <w:rPr>
          <w:rFonts w:ascii="Arial" w:hAnsi="Arial" w:cs="Arial"/>
          <w:sz w:val="24"/>
          <w:szCs w:val="24"/>
        </w:rPr>
        <w:t>е лицо).</w:t>
      </w:r>
    </w:p>
    <w:p w:rsidR="002D035F" w:rsidRPr="00BE332A" w:rsidRDefault="002D035F" w:rsidP="002D03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ab/>
        <w:t xml:space="preserve">1.4. Должностные лица администрации </w:t>
      </w:r>
      <w:r w:rsidR="00F32199">
        <w:rPr>
          <w:rFonts w:ascii="Arial" w:hAnsi="Arial" w:cs="Arial"/>
          <w:sz w:val="24"/>
          <w:szCs w:val="24"/>
        </w:rPr>
        <w:t>Прохоровского</w:t>
      </w:r>
      <w:r w:rsidRPr="00BE332A">
        <w:rPr>
          <w:rFonts w:ascii="Arial" w:hAnsi="Arial" w:cs="Arial"/>
          <w:sz w:val="24"/>
          <w:szCs w:val="24"/>
        </w:rPr>
        <w:t xml:space="preserve"> сельского поселения района (далее - разработчики проектов) обеспечивают подготовку проектов муниципальных правовых актов и иных документов, не содержащих </w:t>
      </w:r>
      <w:proofErr w:type="spellStart"/>
      <w:r w:rsidRPr="00BE332A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BE332A">
        <w:rPr>
          <w:rFonts w:ascii="Arial" w:hAnsi="Arial" w:cs="Arial"/>
          <w:sz w:val="24"/>
          <w:szCs w:val="24"/>
        </w:rPr>
        <w:t xml:space="preserve"> факторов, перечисленных в разделе 2 настоящего порядка, в том числе несут персональную ответственность за полноту, достоверность и соответствие проектов муниципальных правовых актов и иных документов антикоррупционным требованиям. </w:t>
      </w:r>
    </w:p>
    <w:p w:rsidR="002D035F" w:rsidRPr="00BE332A" w:rsidRDefault="002D035F" w:rsidP="002D03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ab/>
        <w:t xml:space="preserve">На стадии разработки проектов муниципальных правовых актов и иных документов разработчик проекта осуществляет обязательное визирование проектов и обеспечивает отсутствие </w:t>
      </w:r>
      <w:proofErr w:type="spellStart"/>
      <w:r w:rsidR="00D45575" w:rsidRPr="00BE332A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BE332A">
        <w:rPr>
          <w:rFonts w:ascii="Arial" w:hAnsi="Arial" w:cs="Arial"/>
          <w:sz w:val="24"/>
          <w:szCs w:val="24"/>
        </w:rPr>
        <w:t xml:space="preserve"> факторов в разрабатываемых документах.</w:t>
      </w:r>
    </w:p>
    <w:p w:rsidR="002D035F" w:rsidRPr="00BE332A" w:rsidRDefault="002D035F" w:rsidP="002D035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D035F" w:rsidRPr="00BE332A" w:rsidRDefault="002D035F" w:rsidP="002D035F">
      <w:pPr>
        <w:pStyle w:val="ConsPlusNormal"/>
        <w:jc w:val="center"/>
        <w:outlineLvl w:val="1"/>
        <w:rPr>
          <w:rFonts w:ascii="Arial" w:hAnsi="Arial" w:cs="Arial"/>
          <w:b/>
          <w:sz w:val="24"/>
          <w:szCs w:val="24"/>
        </w:rPr>
      </w:pPr>
      <w:bookmarkStart w:id="3" w:name="P65"/>
      <w:bookmarkEnd w:id="3"/>
      <w:r w:rsidRPr="00BE332A">
        <w:rPr>
          <w:rFonts w:ascii="Arial" w:hAnsi="Arial" w:cs="Arial"/>
          <w:b/>
          <w:sz w:val="24"/>
          <w:szCs w:val="24"/>
        </w:rPr>
        <w:t>2. Основные требования к проведению</w:t>
      </w:r>
    </w:p>
    <w:p w:rsidR="002D035F" w:rsidRPr="00BE332A" w:rsidRDefault="002D035F" w:rsidP="002D035F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BE332A">
        <w:rPr>
          <w:rFonts w:ascii="Arial" w:hAnsi="Arial" w:cs="Arial"/>
          <w:b/>
          <w:sz w:val="24"/>
          <w:szCs w:val="24"/>
        </w:rPr>
        <w:t>антикоррупционной экспертизы нормативных правовых актов</w:t>
      </w:r>
    </w:p>
    <w:p w:rsidR="002D035F" w:rsidRPr="00BE332A" w:rsidRDefault="002D035F" w:rsidP="00BE332A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b/>
          <w:sz w:val="24"/>
          <w:szCs w:val="24"/>
        </w:rPr>
        <w:t>и иных документов</w:t>
      </w:r>
    </w:p>
    <w:p w:rsidR="002D035F" w:rsidRPr="00BE332A" w:rsidRDefault="002D035F" w:rsidP="002D035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 xml:space="preserve">2.1. </w:t>
      </w:r>
      <w:proofErr w:type="spellStart"/>
      <w:r w:rsidRPr="00BE332A">
        <w:rPr>
          <w:rFonts w:ascii="Arial" w:hAnsi="Arial" w:cs="Arial"/>
          <w:sz w:val="24"/>
          <w:szCs w:val="24"/>
        </w:rPr>
        <w:t>Коррупциогенными</w:t>
      </w:r>
      <w:proofErr w:type="spellEnd"/>
      <w:r w:rsidRPr="00BE332A">
        <w:rPr>
          <w:rFonts w:ascii="Arial" w:hAnsi="Arial" w:cs="Arial"/>
          <w:sz w:val="24"/>
          <w:szCs w:val="24"/>
        </w:rPr>
        <w:t xml:space="preserve"> факторами признаются положения проектов нормативных правовых актов и иных документов, которые могут способствовать проявлениям коррупции при их применении, в том числе могут стать непосредственной основой коррупционной практики либо создавать условия легитимности коррупционных деяний, а также допускать и провоцировать их.</w:t>
      </w: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 xml:space="preserve">2.2. Эффективность проведения антикоррупционной экспертизы определяется ее обоснованностью, объективностью и </w:t>
      </w:r>
      <w:proofErr w:type="spellStart"/>
      <w:r w:rsidRPr="00BE332A">
        <w:rPr>
          <w:rFonts w:ascii="Arial" w:hAnsi="Arial" w:cs="Arial"/>
          <w:sz w:val="24"/>
          <w:szCs w:val="24"/>
        </w:rPr>
        <w:t>проверяемостью</w:t>
      </w:r>
      <w:proofErr w:type="spellEnd"/>
      <w:r w:rsidRPr="00BE332A">
        <w:rPr>
          <w:rFonts w:ascii="Arial" w:hAnsi="Arial" w:cs="Arial"/>
          <w:sz w:val="24"/>
          <w:szCs w:val="24"/>
        </w:rPr>
        <w:t xml:space="preserve"> результатов.</w:t>
      </w:r>
    </w:p>
    <w:p w:rsidR="002D035F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lastRenderedPageBreak/>
        <w:t xml:space="preserve">2.3. Для обеспечения обоснованности, объективности и </w:t>
      </w:r>
      <w:proofErr w:type="spellStart"/>
      <w:r w:rsidRPr="00BE332A">
        <w:rPr>
          <w:rFonts w:ascii="Arial" w:hAnsi="Arial" w:cs="Arial"/>
          <w:sz w:val="24"/>
          <w:szCs w:val="24"/>
        </w:rPr>
        <w:t>проверяемости</w:t>
      </w:r>
      <w:proofErr w:type="spellEnd"/>
      <w:r w:rsidRPr="00BE332A">
        <w:rPr>
          <w:rFonts w:ascii="Arial" w:hAnsi="Arial" w:cs="Arial"/>
          <w:sz w:val="24"/>
          <w:szCs w:val="24"/>
        </w:rPr>
        <w:t xml:space="preserve"> результатов антикоррупционной экспертизы необходимо проводить экспертизу каждой нормы проекта и излагать ее результаты в заключении с учетом состава и последовательности </w:t>
      </w:r>
      <w:proofErr w:type="spellStart"/>
      <w:r w:rsidRPr="00BE332A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BE332A">
        <w:rPr>
          <w:rFonts w:ascii="Arial" w:hAnsi="Arial" w:cs="Arial"/>
          <w:sz w:val="24"/>
          <w:szCs w:val="24"/>
        </w:rPr>
        <w:t xml:space="preserve"> факторов, в том числе с указанием структурных единиц проекта документа (разделы, главы, статьи, части, пункты, подпункты, абзацы).</w:t>
      </w:r>
    </w:p>
    <w:p w:rsidR="00EB6C51" w:rsidRPr="009E121C" w:rsidRDefault="00EB6C51" w:rsidP="00EB6C51">
      <w:pPr>
        <w:ind w:right="-82" w:firstLine="708"/>
        <w:jc w:val="both"/>
        <w:rPr>
          <w:rFonts w:ascii="Arial" w:hAnsi="Arial" w:cs="Arial"/>
          <w:bCs/>
          <w:sz w:val="24"/>
          <w:szCs w:val="24"/>
        </w:rPr>
      </w:pPr>
      <w:r w:rsidRPr="009E121C">
        <w:rPr>
          <w:rFonts w:ascii="Arial" w:hAnsi="Arial" w:cs="Arial"/>
          <w:bCs/>
          <w:sz w:val="24"/>
          <w:szCs w:val="24"/>
        </w:rPr>
        <w:t>Оценка проекта нормативного правового акта проводится во взаимосвязи с другими нормативными правовыми актами.</w:t>
      </w: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 xml:space="preserve">2.4. По результатам проведения антикоррупционной экспертизы в экспертном заключении могут быть отражены возможные негативные последствия сохранения в проекте документа выявленных </w:t>
      </w:r>
      <w:proofErr w:type="spellStart"/>
      <w:r w:rsidRPr="00BE332A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BE332A">
        <w:rPr>
          <w:rFonts w:ascii="Arial" w:hAnsi="Arial" w:cs="Arial"/>
          <w:sz w:val="24"/>
          <w:szCs w:val="24"/>
        </w:rPr>
        <w:t xml:space="preserve"> факторов. Факторы, не относящиеся к </w:t>
      </w:r>
      <w:proofErr w:type="spellStart"/>
      <w:r w:rsidRPr="00BE332A">
        <w:rPr>
          <w:rFonts w:ascii="Arial" w:hAnsi="Arial" w:cs="Arial"/>
          <w:sz w:val="24"/>
          <w:szCs w:val="24"/>
        </w:rPr>
        <w:t>коррупциогенным</w:t>
      </w:r>
      <w:proofErr w:type="spellEnd"/>
      <w:r w:rsidRPr="00BE332A">
        <w:rPr>
          <w:rFonts w:ascii="Arial" w:hAnsi="Arial" w:cs="Arial"/>
          <w:sz w:val="24"/>
          <w:szCs w:val="24"/>
        </w:rPr>
        <w:t xml:space="preserve"> в рамках данного порядка, но которые могут способствовать созданию условий для проявления коррупции, также указываются в заключении.</w:t>
      </w: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 xml:space="preserve">2.5. Проведение антикоррупционной экспертизы проектов нормативных правовых актов </w:t>
      </w:r>
      <w:r w:rsidR="00F32199">
        <w:rPr>
          <w:rFonts w:ascii="Arial" w:hAnsi="Arial" w:cs="Arial"/>
          <w:sz w:val="24"/>
          <w:szCs w:val="24"/>
        </w:rPr>
        <w:t>Прохоровского</w:t>
      </w:r>
      <w:r w:rsidRPr="00BE332A">
        <w:rPr>
          <w:rFonts w:ascii="Arial" w:hAnsi="Arial" w:cs="Arial"/>
          <w:sz w:val="24"/>
          <w:szCs w:val="24"/>
        </w:rPr>
        <w:t xml:space="preserve"> сельского поселения осуществляется заместителем главы </w:t>
      </w:r>
      <w:r w:rsidR="00F32199">
        <w:rPr>
          <w:rFonts w:ascii="Arial" w:hAnsi="Arial" w:cs="Arial"/>
          <w:sz w:val="24"/>
          <w:szCs w:val="24"/>
        </w:rPr>
        <w:t>Прохоровского</w:t>
      </w:r>
      <w:r w:rsidRPr="00BE332A">
        <w:rPr>
          <w:rFonts w:ascii="Arial" w:hAnsi="Arial" w:cs="Arial"/>
          <w:sz w:val="24"/>
          <w:szCs w:val="24"/>
        </w:rPr>
        <w:t xml:space="preserve"> сельского поселения на стадии согласования документов, одновременно с проведением правовой экспертизы.</w:t>
      </w: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 xml:space="preserve">2.6. Антикоррупционная экспертиза иных документов осуществляется на основании соответствующих поручений главы </w:t>
      </w:r>
      <w:r w:rsidR="00F32199">
        <w:rPr>
          <w:rFonts w:ascii="Arial" w:hAnsi="Arial" w:cs="Arial"/>
          <w:sz w:val="24"/>
          <w:szCs w:val="24"/>
        </w:rPr>
        <w:t>Прохоровского</w:t>
      </w:r>
      <w:r w:rsidRPr="00BE332A">
        <w:rPr>
          <w:rFonts w:ascii="Arial" w:hAnsi="Arial" w:cs="Arial"/>
          <w:sz w:val="24"/>
          <w:szCs w:val="24"/>
        </w:rPr>
        <w:t xml:space="preserve"> сельского поселения с указанием сроков ее проведения в зависимости от объема и сложности документов.</w:t>
      </w:r>
    </w:p>
    <w:p w:rsidR="00EB6C51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 xml:space="preserve">2.7. При выявлении в рамках правовой экспертизы квалифицирующих признаков, относящихся к </w:t>
      </w:r>
      <w:proofErr w:type="spellStart"/>
      <w:r w:rsidRPr="00BE332A">
        <w:rPr>
          <w:rFonts w:ascii="Arial" w:hAnsi="Arial" w:cs="Arial"/>
          <w:sz w:val="24"/>
          <w:szCs w:val="24"/>
        </w:rPr>
        <w:t>коррупциогенным</w:t>
      </w:r>
      <w:proofErr w:type="spellEnd"/>
      <w:r w:rsidRPr="00BE332A">
        <w:rPr>
          <w:rFonts w:ascii="Arial" w:hAnsi="Arial" w:cs="Arial"/>
          <w:sz w:val="24"/>
          <w:szCs w:val="24"/>
        </w:rPr>
        <w:t xml:space="preserve"> факторам в действующих муниципальных правовых актах и иных документах, принятых до введения настоящего порядка, в том числе  связанных с необходимостью внесения в них соответствующих изменений и дополнений, обусловленных вступлением в силу федеральных и областных нормативных правовых актов, по решению уполномоченного лица проводится антикоррупционная экспертиза с последующим направлением  заключения разработчикам проектов.</w:t>
      </w: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ab/>
        <w:t xml:space="preserve">Разработчики проектов при получении соответствующего заключения уполномоченного лица, в котором отражены сведения о наличии </w:t>
      </w:r>
      <w:proofErr w:type="spellStart"/>
      <w:r w:rsidR="00D45575" w:rsidRPr="00BE332A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BE332A">
        <w:rPr>
          <w:rFonts w:ascii="Arial" w:hAnsi="Arial" w:cs="Arial"/>
          <w:sz w:val="24"/>
          <w:szCs w:val="24"/>
        </w:rPr>
        <w:t xml:space="preserve"> факторов, в 10-дневный срок разрабатывают соответствующие проекты муниципальных правовых актов о внесении изменений и дополнений либо о признании утративши</w:t>
      </w:r>
      <w:r w:rsidR="000B011F" w:rsidRPr="00BE332A">
        <w:rPr>
          <w:rFonts w:ascii="Arial" w:hAnsi="Arial" w:cs="Arial"/>
          <w:sz w:val="24"/>
          <w:szCs w:val="24"/>
        </w:rPr>
        <w:t>х</w:t>
      </w:r>
      <w:r w:rsidRPr="00BE332A">
        <w:rPr>
          <w:rFonts w:ascii="Arial" w:hAnsi="Arial" w:cs="Arial"/>
          <w:sz w:val="24"/>
          <w:szCs w:val="24"/>
        </w:rPr>
        <w:t xml:space="preserve"> силу действующих муниципальных правовых актов.</w:t>
      </w: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 xml:space="preserve">2.8. В ходе проведения антикоррупционной экспертизы проектов нормативных правовых актов и иных документов проводится системный анализ текста на предмет выявления квалифицирующих признаков </w:t>
      </w:r>
      <w:proofErr w:type="spellStart"/>
      <w:r w:rsidRPr="00BE332A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BE332A">
        <w:rPr>
          <w:rFonts w:ascii="Arial" w:hAnsi="Arial" w:cs="Arial"/>
          <w:sz w:val="24"/>
          <w:szCs w:val="24"/>
        </w:rPr>
        <w:t xml:space="preserve"> факторов, определенных в </w:t>
      </w:r>
      <w:hyperlink r:id="rId9" w:anchor="P80" w:history="1">
        <w:r w:rsidRPr="00BE332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подпунктах 2.8.1</w:t>
        </w:r>
      </w:hyperlink>
      <w:r w:rsidRPr="00BE332A">
        <w:rPr>
          <w:rFonts w:ascii="Arial" w:hAnsi="Arial" w:cs="Arial"/>
          <w:sz w:val="24"/>
          <w:szCs w:val="24"/>
        </w:rPr>
        <w:t xml:space="preserve"> и </w:t>
      </w:r>
      <w:hyperlink r:id="rId10" w:anchor="P91" w:history="1">
        <w:r w:rsidRPr="00BE332A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2.8.2</w:t>
        </w:r>
      </w:hyperlink>
      <w:r w:rsidRPr="00BE332A">
        <w:rPr>
          <w:rFonts w:ascii="Arial" w:hAnsi="Arial" w:cs="Arial"/>
          <w:sz w:val="24"/>
          <w:szCs w:val="24"/>
        </w:rPr>
        <w:t xml:space="preserve"> настоящего Порядка.</w:t>
      </w:r>
    </w:p>
    <w:p w:rsidR="00EB6C51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bookmarkStart w:id="4" w:name="P80"/>
      <w:bookmarkEnd w:id="4"/>
      <w:r w:rsidRPr="00BE332A">
        <w:rPr>
          <w:rFonts w:ascii="Arial" w:hAnsi="Arial" w:cs="Arial"/>
          <w:sz w:val="24"/>
          <w:szCs w:val="24"/>
        </w:rPr>
        <w:t xml:space="preserve">2.8.1. </w:t>
      </w:r>
      <w:proofErr w:type="spellStart"/>
      <w:r w:rsidRPr="00BE332A">
        <w:rPr>
          <w:rFonts w:ascii="Arial" w:hAnsi="Arial" w:cs="Arial"/>
          <w:sz w:val="24"/>
          <w:szCs w:val="24"/>
        </w:rPr>
        <w:t>Коррупциогенными</w:t>
      </w:r>
      <w:proofErr w:type="spellEnd"/>
      <w:r w:rsidRPr="00BE332A">
        <w:rPr>
          <w:rFonts w:ascii="Arial" w:hAnsi="Arial" w:cs="Arial"/>
          <w:sz w:val="24"/>
          <w:szCs w:val="24"/>
        </w:rPr>
        <w:t xml:space="preserve"> факторами, устанавливающими для </w:t>
      </w:r>
      <w:proofErr w:type="spellStart"/>
      <w:r w:rsidRPr="00BE332A">
        <w:rPr>
          <w:rFonts w:ascii="Arial" w:hAnsi="Arial" w:cs="Arial"/>
          <w:sz w:val="24"/>
          <w:szCs w:val="24"/>
        </w:rPr>
        <w:t>правоприменителя</w:t>
      </w:r>
      <w:proofErr w:type="spellEnd"/>
      <w:r w:rsidRPr="00BE332A">
        <w:rPr>
          <w:rFonts w:ascii="Arial" w:hAnsi="Arial" w:cs="Arial"/>
          <w:sz w:val="24"/>
          <w:szCs w:val="24"/>
        </w:rPr>
        <w:t xml:space="preserve"> необоснованно широкие пределы усмотрения или возможность необоснованного применения исключений из общих правил, являются:</w:t>
      </w: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 xml:space="preserve">а) широта дискреционных полномочий - отсутствие или неопределенность сроков, условий или оснований принятия решения, наличие дублирующих полномочий государственного органа, органа местного самоуправления или </w:t>
      </w:r>
      <w:r w:rsidRPr="00BE332A">
        <w:rPr>
          <w:rFonts w:ascii="Arial" w:hAnsi="Arial" w:cs="Arial"/>
          <w:sz w:val="24"/>
          <w:szCs w:val="24"/>
        </w:rPr>
        <w:lastRenderedPageBreak/>
        <w:t>организации (их должностных лиц);</w:t>
      </w: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>б) определение компетенции по формуле "вправе" - диспозитивное установление возможности совершения государственными органами, органами местного самоуправления или организациями (их должностными лицами) действий в отношении граждан и организаций;</w:t>
      </w: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>в) выборочное изменение объема прав - возможность необоснованного установления исключений из общего порядка для граждан и организаций по усмотрению государственных органов, органов местного самоуправления или организаций (их должностных лиц);</w:t>
      </w: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>г) чрезмерная свобода подзаконного нормотворчества - наличие бланкетных и отсылочных норм, приводящее к принятию подзаконных актов, вторгающихся в компетенцию государственного органа, органа местного самоуправления или организации, принявшего первоначальный нормативный правовой акт;</w:t>
      </w: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>д) принятие нормативного правового акта за пределами компетенции - нарушение компетенции государственных органов, органов местного самоуправления или организаций (их должностных лиц) при принятии нормативных правовых актов;</w:t>
      </w: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>е) заполнение законодательных пробелов при помощи подзаконных актов в отсутствие законодательной делегации соответствующих полномочий - установление общеобязательных правил поведения в подзаконном акте в условиях отсутствия закона;</w:t>
      </w: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>ж) отсутствие или неполнота административных процедур - отсутствие порядка совершения государственными органами, органами местного самоуправления или организациями (их должностными лицами) определенных действий либо одного из элементов такого порядка;</w:t>
      </w: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>з) отказ от конкурсных (аукционных) процедур - закрепление административного порядка предоставления права (блага);</w:t>
      </w: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>и) нормативные коллизии - противоречия, в том числе внутренние, между нормами, создающие для государственных органов, органов местного самоуправления или организаций (их должностных лиц) возможность произвольного выбора норм, подлежащих применению в конкретном случае.</w:t>
      </w: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bookmarkStart w:id="5" w:name="P91"/>
      <w:bookmarkEnd w:id="5"/>
      <w:r w:rsidRPr="00BE332A">
        <w:rPr>
          <w:rFonts w:ascii="Arial" w:hAnsi="Arial" w:cs="Arial"/>
          <w:sz w:val="24"/>
          <w:szCs w:val="24"/>
        </w:rPr>
        <w:t xml:space="preserve">2.8.2. </w:t>
      </w:r>
      <w:proofErr w:type="spellStart"/>
      <w:r w:rsidRPr="00BE332A">
        <w:rPr>
          <w:rFonts w:ascii="Arial" w:hAnsi="Arial" w:cs="Arial"/>
          <w:sz w:val="24"/>
          <w:szCs w:val="24"/>
        </w:rPr>
        <w:t>Коррупциогенными</w:t>
      </w:r>
      <w:proofErr w:type="spellEnd"/>
      <w:r w:rsidRPr="00BE332A">
        <w:rPr>
          <w:rFonts w:ascii="Arial" w:hAnsi="Arial" w:cs="Arial"/>
          <w:sz w:val="24"/>
          <w:szCs w:val="24"/>
        </w:rPr>
        <w:t xml:space="preserve"> факторами, содержащими неопределенные, трудновыполнимые и (или) обременительные требования к гражданам и организациям, являются:</w:t>
      </w: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>а) наличие завышенных требований к лицу, предъявляемых для реализации принадлежащего ему права, - установление неопределенных, трудновыполнимых и обременительных требований к гражданам и организациям;</w:t>
      </w: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>б) злоупотребление правом заявителя государственными органами, органами местного самоуправления или организациями (их должностными лицами) - отсутствие четкой регламентации прав граждан и организаций;</w:t>
      </w: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>в) юридико-лингвистическая неопределенность - употребление неустоявшихся, двусмысленных терминов и категорий оценочного характера.</w:t>
      </w: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lastRenderedPageBreak/>
        <w:t>2.9. К участию в проведении антикоррупционной экспертизы по решению уполномоченного лица могут привлекаться представители разработчиков проектов муниципальных правовых актов, а также лица (эксперты), имеющие специальные познания в определенной области правоотношений.</w:t>
      </w:r>
    </w:p>
    <w:p w:rsidR="002D035F" w:rsidRPr="00BE332A" w:rsidRDefault="002D035F" w:rsidP="002D035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D035F" w:rsidRPr="00BE332A" w:rsidRDefault="002D035F" w:rsidP="002D035F">
      <w:pPr>
        <w:pStyle w:val="ConsPlusNormal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BE332A">
        <w:rPr>
          <w:rFonts w:ascii="Arial" w:hAnsi="Arial" w:cs="Arial"/>
          <w:b/>
          <w:sz w:val="24"/>
          <w:szCs w:val="24"/>
        </w:rPr>
        <w:t>3. Оформление результатов антикоррупционной экспертизы  проектов муниципальных правовых актов и иных документов, направление заключений разработчикам проектов</w:t>
      </w:r>
    </w:p>
    <w:p w:rsidR="002D035F" w:rsidRPr="00BE332A" w:rsidRDefault="002D035F" w:rsidP="002D035F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</w:p>
    <w:p w:rsidR="002D035F" w:rsidRPr="00BE332A" w:rsidRDefault="002D035F" w:rsidP="002D035F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>3.1. В правовых заключениях уполномоченного лица по муниципальным правовым актам в качестве составной части включается отдельный раздел  - антикоррупционная экспертиза.</w:t>
      </w:r>
    </w:p>
    <w:p w:rsidR="002D035F" w:rsidRPr="00BE332A" w:rsidRDefault="002D035F" w:rsidP="002D03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ab/>
        <w:t>При проведении антикоррупционной экспертизы по иным документам в соответствии с данным порядком оформляется самостоятельное заключение.</w:t>
      </w:r>
      <w:r w:rsidRPr="00BE332A">
        <w:rPr>
          <w:rFonts w:ascii="Arial" w:hAnsi="Arial" w:cs="Arial"/>
          <w:sz w:val="24"/>
          <w:szCs w:val="24"/>
        </w:rPr>
        <w:tab/>
      </w:r>
    </w:p>
    <w:p w:rsidR="002D035F" w:rsidRPr="00BE332A" w:rsidRDefault="002D035F" w:rsidP="002D035F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 xml:space="preserve">3.2. При проведении антикоррупционной экспертизы проектов муниципальных правовых актов и иных документов и при выявлении в них </w:t>
      </w:r>
      <w:proofErr w:type="spellStart"/>
      <w:r w:rsidR="00D45575" w:rsidRPr="00BE332A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BE332A">
        <w:rPr>
          <w:rFonts w:ascii="Arial" w:hAnsi="Arial" w:cs="Arial"/>
          <w:sz w:val="24"/>
          <w:szCs w:val="24"/>
        </w:rPr>
        <w:t xml:space="preserve"> факторов в заключение уполномоченного лица проводится их описание, указываются предложения и рекомендации, направленные на устранение или ограничение действий таких факторов, в том числе следующие сведения:</w:t>
      </w:r>
    </w:p>
    <w:p w:rsidR="002D035F" w:rsidRPr="00BE332A" w:rsidRDefault="002D035F" w:rsidP="002D03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ab/>
        <w:t>- основания для проведения антикоррупционной экспертизы;</w:t>
      </w:r>
    </w:p>
    <w:p w:rsidR="002D035F" w:rsidRPr="00BE332A" w:rsidRDefault="002D035F" w:rsidP="002D03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ab/>
        <w:t xml:space="preserve">- перечень выявленных </w:t>
      </w:r>
      <w:proofErr w:type="spellStart"/>
      <w:r w:rsidRPr="00BE332A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BE332A">
        <w:rPr>
          <w:rFonts w:ascii="Arial" w:hAnsi="Arial" w:cs="Arial"/>
          <w:sz w:val="24"/>
          <w:szCs w:val="24"/>
        </w:rPr>
        <w:t xml:space="preserve"> факторов с указанием их признаков, ссылками на структуру документа (разделы, главы, статьи, части, пункты, подпункты, абзацы) в соответствии с настоящим порядком.</w:t>
      </w:r>
    </w:p>
    <w:p w:rsidR="002D035F" w:rsidRPr="00BE332A" w:rsidRDefault="002D035F" w:rsidP="002D03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ab/>
        <w:t>3.3. Заключение, составленное по результатам проведения антикоррупционной экспертизы проектов муниципальных правовых актов и иных документов, направляется разработчикам проектов.</w:t>
      </w:r>
    </w:p>
    <w:p w:rsidR="002D035F" w:rsidRPr="00BE332A" w:rsidRDefault="002D035F" w:rsidP="002D03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ab/>
        <w:t xml:space="preserve">Доработанные с учетом заключений проекты муниципальных правовых актов и иных документов направляются уполномоченному лицу для повторной антикоррупционной экспертизы. При отсутствии в доработанных материалах </w:t>
      </w:r>
      <w:proofErr w:type="spellStart"/>
      <w:r w:rsidRPr="00BE332A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BE332A">
        <w:rPr>
          <w:rFonts w:ascii="Arial" w:hAnsi="Arial" w:cs="Arial"/>
          <w:sz w:val="24"/>
          <w:szCs w:val="24"/>
        </w:rPr>
        <w:t xml:space="preserve"> факторов проекты визируются уполномоченным лицом без заключения и возвращаются разработчикам проектов, по инициативе которых были подготовлены соответствующие документы.</w:t>
      </w:r>
    </w:p>
    <w:p w:rsidR="002D035F" w:rsidRPr="00BE332A" w:rsidRDefault="002D035F" w:rsidP="002D03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ab/>
        <w:t>В случае несогласия с заключением экспертизы разработчик проекта готовит пояснительную записку с обоснованием и аргументацией своего несогласия (возражения). При внесении проекта на рассмотрение  уполномоченному лицу для принятия, к материалам проекта прилагаются все поступившие заключения и возражения.</w:t>
      </w:r>
    </w:p>
    <w:p w:rsidR="002D035F" w:rsidRPr="00BE332A" w:rsidRDefault="002D035F" w:rsidP="002D035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D035F" w:rsidRPr="00BE332A" w:rsidRDefault="002D035F" w:rsidP="002D035F">
      <w:pPr>
        <w:pStyle w:val="ConsPlusNormal"/>
        <w:jc w:val="center"/>
        <w:outlineLvl w:val="1"/>
        <w:rPr>
          <w:rFonts w:ascii="Arial" w:hAnsi="Arial" w:cs="Arial"/>
          <w:b/>
          <w:sz w:val="24"/>
          <w:szCs w:val="24"/>
        </w:rPr>
      </w:pPr>
      <w:bookmarkStart w:id="6" w:name="P115"/>
      <w:bookmarkEnd w:id="6"/>
      <w:r w:rsidRPr="00BE332A">
        <w:rPr>
          <w:rFonts w:ascii="Arial" w:hAnsi="Arial" w:cs="Arial"/>
          <w:b/>
          <w:sz w:val="24"/>
          <w:szCs w:val="24"/>
        </w:rPr>
        <w:t>4. Независимая антикоррупционная экспертиза</w:t>
      </w:r>
    </w:p>
    <w:p w:rsidR="002D035F" w:rsidRPr="00BE332A" w:rsidRDefault="002D035F" w:rsidP="002D035F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BE332A">
        <w:rPr>
          <w:rFonts w:ascii="Arial" w:hAnsi="Arial" w:cs="Arial"/>
          <w:b/>
          <w:sz w:val="24"/>
          <w:szCs w:val="24"/>
        </w:rPr>
        <w:t>проектов нормативных правовых актов</w:t>
      </w:r>
    </w:p>
    <w:p w:rsidR="002D035F" w:rsidRPr="00BE332A" w:rsidRDefault="002D035F" w:rsidP="002D035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D035F" w:rsidRPr="00BE332A" w:rsidRDefault="002D035F" w:rsidP="002D035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>4.1. Независимая антикоррупционная экспертиза проводится аккредитованными Министерством юстиции Российской Федерации юридическими лицами и физическими лицами.</w:t>
      </w: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>4.2. Для проведения независимой антикоррупционной экспертизы разработчик проекта размещает проект муниципального правового акта в сети Интернет на официальном сайте Армизонского муниципального района в разделе «Власть» - «Сельские поселения» - «</w:t>
      </w:r>
      <w:r w:rsidR="00F32199">
        <w:rPr>
          <w:rFonts w:ascii="Arial" w:hAnsi="Arial" w:cs="Arial"/>
          <w:sz w:val="24"/>
          <w:szCs w:val="24"/>
        </w:rPr>
        <w:t>Прохоровское</w:t>
      </w:r>
      <w:r w:rsidRPr="00BE332A">
        <w:rPr>
          <w:rFonts w:ascii="Arial" w:hAnsi="Arial" w:cs="Arial"/>
          <w:sz w:val="24"/>
          <w:szCs w:val="24"/>
        </w:rPr>
        <w:t xml:space="preserve"> сельское поселение» - «Администрация» - «Нормативные правовые документы» в подразделе «Нормотворческая деятельность» в течение рабочего дня, соответствующего дню </w:t>
      </w:r>
      <w:r w:rsidRPr="00BE332A">
        <w:rPr>
          <w:rFonts w:ascii="Arial" w:hAnsi="Arial" w:cs="Arial"/>
          <w:sz w:val="24"/>
          <w:szCs w:val="24"/>
        </w:rPr>
        <w:lastRenderedPageBreak/>
        <w:t xml:space="preserve">направления их на </w:t>
      </w:r>
      <w:proofErr w:type="gramStart"/>
      <w:r w:rsidRPr="00BE332A">
        <w:rPr>
          <w:rFonts w:ascii="Arial" w:hAnsi="Arial" w:cs="Arial"/>
          <w:sz w:val="24"/>
          <w:szCs w:val="24"/>
        </w:rPr>
        <w:t>согласование  в</w:t>
      </w:r>
      <w:proofErr w:type="gramEnd"/>
      <w:r w:rsidRPr="00BE332A">
        <w:rPr>
          <w:rFonts w:ascii="Arial" w:hAnsi="Arial" w:cs="Arial"/>
          <w:sz w:val="24"/>
          <w:szCs w:val="24"/>
        </w:rPr>
        <w:t xml:space="preserve"> соответствующие структурные подразделения.</w:t>
      </w: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>4.3. При размещении проекта муниципального правового акта в сети Интернет на официальном сайте Армизонского муниципального района в разделе «Власть» - «Сельские поселения» - «</w:t>
      </w:r>
      <w:r w:rsidR="00F32199">
        <w:rPr>
          <w:rFonts w:ascii="Arial" w:hAnsi="Arial" w:cs="Arial"/>
          <w:sz w:val="24"/>
          <w:szCs w:val="24"/>
        </w:rPr>
        <w:t>Прохоровское</w:t>
      </w:r>
      <w:r w:rsidRPr="00BE332A">
        <w:rPr>
          <w:rFonts w:ascii="Arial" w:hAnsi="Arial" w:cs="Arial"/>
          <w:sz w:val="24"/>
          <w:szCs w:val="24"/>
        </w:rPr>
        <w:t xml:space="preserve"> сельское поселение» - «Администрация» - «Нормативные правовые документы» в подразделе «Нормотворческая деятельность» разработчиком указывается период (срок) для проведения независимой экспертизы и направления соответствующих экспертных заключений независимыми экспертами, который не может быть менее 7 календарных дней со дня размещения проекта нормативного правового акта на официальном сайте Армизонского муниципального района.</w:t>
      </w: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ab/>
        <w:t>По результатам независимой экспертизы  составляется экспертное заключение, которое независимыми экспертами направляется  разработчику проекта по адресу, указанному в сети Интернет на официальном сайте Армизонского муниципального района</w:t>
      </w:r>
      <w:r w:rsidRPr="00BE332A">
        <w:rPr>
          <w:sz w:val="24"/>
          <w:szCs w:val="24"/>
        </w:rPr>
        <w:t xml:space="preserve"> </w:t>
      </w:r>
      <w:r w:rsidRPr="00BE332A">
        <w:rPr>
          <w:rFonts w:ascii="Arial" w:hAnsi="Arial" w:cs="Arial"/>
          <w:sz w:val="24"/>
          <w:szCs w:val="24"/>
        </w:rPr>
        <w:t>в разделе «Власть» - «Сельские поселения» - «</w:t>
      </w:r>
      <w:r w:rsidR="00F32199">
        <w:rPr>
          <w:rFonts w:ascii="Arial" w:hAnsi="Arial" w:cs="Arial"/>
          <w:sz w:val="24"/>
          <w:szCs w:val="24"/>
        </w:rPr>
        <w:t>Прохоровское</w:t>
      </w:r>
      <w:r w:rsidRPr="00BE332A">
        <w:rPr>
          <w:rFonts w:ascii="Arial" w:hAnsi="Arial" w:cs="Arial"/>
          <w:sz w:val="24"/>
          <w:szCs w:val="24"/>
        </w:rPr>
        <w:t xml:space="preserve"> сельское поселение» - «Администрация» - «Нормативные правовые документы» в подразделе «Нормотворческая деятельность».</w:t>
      </w: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>К проекту муниципального правового акта прилагаются все поступившие разработчику проекта экспертные заключения независимых экспертов. В случае если указанные заключения не поступили в установленные сроки, то данная информация указывается в пояснительной записке к проекту.</w:t>
      </w: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 xml:space="preserve">Экспертное заключение, поступившее разработчику проекта в бумажном или электронном виде, регистрируется в соответствии с Инструкцией по делопроизводству в Думе и администрации сельского поселения, утвержденной распоряжением </w:t>
      </w:r>
      <w:r w:rsidR="00F32199">
        <w:rPr>
          <w:rFonts w:ascii="Arial" w:hAnsi="Arial" w:cs="Arial"/>
          <w:sz w:val="24"/>
          <w:szCs w:val="24"/>
        </w:rPr>
        <w:t>Прохоровского</w:t>
      </w:r>
      <w:r w:rsidRPr="00BE332A">
        <w:rPr>
          <w:rFonts w:ascii="Arial" w:hAnsi="Arial" w:cs="Arial"/>
          <w:sz w:val="24"/>
          <w:szCs w:val="24"/>
        </w:rPr>
        <w:t xml:space="preserve"> сельского поселения от </w:t>
      </w:r>
      <w:r w:rsidR="000C3288">
        <w:rPr>
          <w:rFonts w:ascii="Arial" w:hAnsi="Arial" w:cs="Arial"/>
          <w:sz w:val="24"/>
          <w:szCs w:val="24"/>
        </w:rPr>
        <w:t>2</w:t>
      </w:r>
      <w:r w:rsidRPr="00BE332A">
        <w:rPr>
          <w:rFonts w:ascii="Arial" w:hAnsi="Arial" w:cs="Arial"/>
          <w:sz w:val="24"/>
          <w:szCs w:val="24"/>
        </w:rPr>
        <w:t xml:space="preserve"> </w:t>
      </w:r>
      <w:r w:rsidR="000C3288">
        <w:rPr>
          <w:rFonts w:ascii="Arial" w:hAnsi="Arial" w:cs="Arial"/>
          <w:sz w:val="24"/>
          <w:szCs w:val="24"/>
        </w:rPr>
        <w:t>сентября</w:t>
      </w:r>
      <w:r w:rsidRPr="00BE332A">
        <w:rPr>
          <w:rFonts w:ascii="Arial" w:hAnsi="Arial" w:cs="Arial"/>
          <w:sz w:val="24"/>
          <w:szCs w:val="24"/>
        </w:rPr>
        <w:t xml:space="preserve"> 2019 года № </w:t>
      </w:r>
      <w:r w:rsidR="000C3288">
        <w:rPr>
          <w:rFonts w:ascii="Arial" w:hAnsi="Arial" w:cs="Arial"/>
          <w:sz w:val="24"/>
          <w:szCs w:val="24"/>
        </w:rPr>
        <w:t>10</w:t>
      </w:r>
      <w:r w:rsidRPr="00BE332A">
        <w:rPr>
          <w:rFonts w:ascii="Arial" w:hAnsi="Arial" w:cs="Arial"/>
          <w:sz w:val="24"/>
          <w:szCs w:val="24"/>
        </w:rPr>
        <w:t>.</w:t>
      </w: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 xml:space="preserve">Заключение по результатам независимой антикоррупционной экспертизы носит рекомендательный характер и подлежит обязательному рассмотрению разработчиком проекта в срок 30 календарных дней со дня его получения. По результатам рассмотрения в рамках вышеуказанного срока независимому эксперту, проводившему независимую антикоррупционную экспертизу, направляется мотивированный ответ (за исключением случаев, когда в заключении отсутствует информация о выявленных </w:t>
      </w:r>
      <w:proofErr w:type="spellStart"/>
      <w:r w:rsidRPr="00BE332A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BE332A">
        <w:rPr>
          <w:rFonts w:ascii="Arial" w:hAnsi="Arial" w:cs="Arial"/>
          <w:sz w:val="24"/>
          <w:szCs w:val="24"/>
        </w:rPr>
        <w:t xml:space="preserve"> факторах, или предложений о способе устранения выявленных </w:t>
      </w:r>
      <w:proofErr w:type="spellStart"/>
      <w:r w:rsidRPr="00BE332A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BE332A">
        <w:rPr>
          <w:rFonts w:ascii="Arial" w:hAnsi="Arial" w:cs="Arial"/>
          <w:sz w:val="24"/>
          <w:szCs w:val="24"/>
        </w:rPr>
        <w:t xml:space="preserve"> факторов), в котором отражаются учет результатов независимой антикоррупционной экспертизы и (или) причины несогласия с выявленным в нормативном правовом акте или проекте нормативного правового акта </w:t>
      </w:r>
      <w:proofErr w:type="spellStart"/>
      <w:r w:rsidRPr="00BE332A">
        <w:rPr>
          <w:rFonts w:ascii="Arial" w:hAnsi="Arial" w:cs="Arial"/>
          <w:sz w:val="24"/>
          <w:szCs w:val="24"/>
        </w:rPr>
        <w:t>коррупциогенным</w:t>
      </w:r>
      <w:proofErr w:type="spellEnd"/>
      <w:r w:rsidRPr="00BE332A">
        <w:rPr>
          <w:rFonts w:ascii="Arial" w:hAnsi="Arial" w:cs="Arial"/>
          <w:sz w:val="24"/>
          <w:szCs w:val="24"/>
        </w:rPr>
        <w:t xml:space="preserve"> фактором. Мотивированный от</w:t>
      </w:r>
      <w:r w:rsidR="003C5357">
        <w:rPr>
          <w:rFonts w:ascii="Arial" w:hAnsi="Arial" w:cs="Arial"/>
          <w:sz w:val="24"/>
          <w:szCs w:val="24"/>
        </w:rPr>
        <w:t>вет</w:t>
      </w:r>
      <w:r w:rsidRPr="00BE332A">
        <w:rPr>
          <w:rFonts w:ascii="Arial" w:hAnsi="Arial" w:cs="Arial"/>
          <w:sz w:val="24"/>
          <w:szCs w:val="24"/>
        </w:rPr>
        <w:t xml:space="preserve"> об учете замечаний (предложений) или об отклонении замечаний (предложений), изложенных в соответствующем экспертном заключении, направляется в бумажном и (или) электронном виде.</w:t>
      </w:r>
    </w:p>
    <w:p w:rsidR="002D035F" w:rsidRPr="00BE332A" w:rsidRDefault="002D035F" w:rsidP="002D035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  <w:r w:rsidRPr="00BE332A">
        <w:rPr>
          <w:rFonts w:ascii="Arial" w:hAnsi="Arial" w:cs="Arial"/>
          <w:sz w:val="24"/>
          <w:szCs w:val="24"/>
        </w:rPr>
        <w:t>4.4. Независимая экспертиза не проводится в случае приведения нормативного правового акта в соответствие с действующим законодательством на основании акта прокурорского реагирования.</w:t>
      </w:r>
    </w:p>
    <w:p w:rsidR="002D035F" w:rsidRPr="00BE332A" w:rsidRDefault="002D035F" w:rsidP="002D035F">
      <w:pPr>
        <w:rPr>
          <w:rFonts w:ascii="Arial" w:hAnsi="Arial" w:cs="Arial"/>
          <w:sz w:val="24"/>
          <w:szCs w:val="24"/>
        </w:rPr>
      </w:pPr>
    </w:p>
    <w:p w:rsidR="002D035F" w:rsidRPr="00BE332A" w:rsidRDefault="002D035F" w:rsidP="002D035F">
      <w:pPr>
        <w:rPr>
          <w:sz w:val="24"/>
          <w:szCs w:val="24"/>
        </w:rPr>
      </w:pPr>
      <w:r w:rsidRPr="00BE332A">
        <w:rPr>
          <w:sz w:val="24"/>
          <w:szCs w:val="24"/>
        </w:rPr>
        <w:t xml:space="preserve"> </w:t>
      </w:r>
    </w:p>
    <w:sectPr w:rsidR="002D035F" w:rsidRPr="00BE332A" w:rsidSect="002A3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35F"/>
    <w:rsid w:val="000B011F"/>
    <w:rsid w:val="000C3288"/>
    <w:rsid w:val="002428F1"/>
    <w:rsid w:val="002A3A47"/>
    <w:rsid w:val="002D035F"/>
    <w:rsid w:val="003C5357"/>
    <w:rsid w:val="003F0E04"/>
    <w:rsid w:val="0055194E"/>
    <w:rsid w:val="00636C8B"/>
    <w:rsid w:val="00697D0B"/>
    <w:rsid w:val="008219E2"/>
    <w:rsid w:val="008C56D1"/>
    <w:rsid w:val="009E121C"/>
    <w:rsid w:val="00BE332A"/>
    <w:rsid w:val="00C25634"/>
    <w:rsid w:val="00CF48CD"/>
    <w:rsid w:val="00D45575"/>
    <w:rsid w:val="00D51FBC"/>
    <w:rsid w:val="00D71C94"/>
    <w:rsid w:val="00E23AAF"/>
    <w:rsid w:val="00EB6C51"/>
    <w:rsid w:val="00F32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2BA60A-BD8E-48BC-9CE8-D76861E97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35F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035F"/>
    <w:rPr>
      <w:color w:val="0000FF"/>
      <w:u w:val="single"/>
    </w:rPr>
  </w:style>
  <w:style w:type="paragraph" w:customStyle="1" w:styleId="ConsPlusNormal">
    <w:name w:val="ConsPlusNormal"/>
    <w:rsid w:val="002D03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03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0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035F"/>
    <w:rPr>
      <w:rFonts w:ascii="Tahoma" w:eastAsia="Calibri" w:hAnsi="Tahoma" w:cs="Tahoma"/>
      <w:sz w:val="16"/>
      <w:szCs w:val="16"/>
    </w:rPr>
  </w:style>
  <w:style w:type="paragraph" w:customStyle="1" w:styleId="p16">
    <w:name w:val="p16"/>
    <w:basedOn w:val="a"/>
    <w:rsid w:val="002D03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">
    <w:name w:val="p1"/>
    <w:basedOn w:val="a"/>
    <w:rsid w:val="002D03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4">
    <w:name w:val="p4"/>
    <w:basedOn w:val="a"/>
    <w:rsid w:val="002D03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2D03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rsid w:val="002D03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8">
    <w:name w:val="p8"/>
    <w:basedOn w:val="a"/>
    <w:rsid w:val="002D03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5">
    <w:name w:val="p5"/>
    <w:basedOn w:val="a"/>
    <w:rsid w:val="002D03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2D035F"/>
  </w:style>
  <w:style w:type="character" w:customStyle="1" w:styleId="s2">
    <w:name w:val="s2"/>
    <w:basedOn w:val="a0"/>
    <w:rsid w:val="002D035F"/>
  </w:style>
  <w:style w:type="character" w:customStyle="1" w:styleId="s3">
    <w:name w:val="s3"/>
    <w:basedOn w:val="a0"/>
    <w:rsid w:val="002D035F"/>
  </w:style>
  <w:style w:type="paragraph" w:styleId="a6">
    <w:name w:val="No Spacing"/>
    <w:uiPriority w:val="1"/>
    <w:qFormat/>
    <w:rsid w:val="002D035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89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AppData\Local\Temp\Rar$DIa0.444\&#1040;&#1085;&#1090;&#1080;&#1082;&#1086;&#1088;.%20&#1101;&#1082;&#1089;&#1087;&#1077;&#1088;-&#1079;&#1072;%20&#1089;&#1087;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User\AppData\Local\Temp\Rar$DIa0.444\&#1040;&#1085;&#1090;&#1080;&#1082;&#1086;&#1088;.%20&#1101;&#1082;&#1089;&#1087;&#1077;&#1088;-&#1079;&#1072;%20&#1089;&#1087;.doc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1D8FC7433BA39BFCF2E20602C7D847E4CB2A6BEFF64D67DCD982F0E6y4o2F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D81D8FC7433BA39BFCF2E20602C7D847E7CC296EE6F24D67DCD982F0E64241CCD69618235E6A59AEyBoAF" TargetMode="External"/><Relationship Id="rId10" Type="http://schemas.openxmlformats.org/officeDocument/2006/relationships/hyperlink" Target="file:///C:\Users\User\AppData\Local\Temp\Rar$DIa0.444\&#1040;&#1085;&#1090;&#1080;&#1082;&#1086;&#1088;.%20&#1101;&#1082;&#1089;&#1087;&#1077;&#1088;-&#1079;&#1072;%20&#1089;&#1087;.doc" TargetMode="External"/><Relationship Id="rId4" Type="http://schemas.openxmlformats.org/officeDocument/2006/relationships/image" Target="media/image1.jpeg"/><Relationship Id="rId9" Type="http://schemas.openxmlformats.org/officeDocument/2006/relationships/hyperlink" Target="file:///C:\Users\User\AppData\Local\Temp\Rar$DIa0.444\&#1040;&#1085;&#1090;&#1080;&#1082;&#1086;&#1088;.%20&#1101;&#1082;&#1089;&#1087;&#1077;&#1088;-&#1079;&#1072;%20&#1089;&#1087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2460</Words>
  <Characters>14028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ARM_1</dc:creator>
  <cp:keywords/>
  <dc:description/>
  <cp:lastModifiedBy>Костюнина Юлия Владимировна</cp:lastModifiedBy>
  <cp:revision>2</cp:revision>
  <cp:lastPrinted>2021-02-12T03:45:00Z</cp:lastPrinted>
  <dcterms:created xsi:type="dcterms:W3CDTF">2021-03-02T04:30:00Z</dcterms:created>
  <dcterms:modified xsi:type="dcterms:W3CDTF">2021-03-02T04:30:00Z</dcterms:modified>
</cp:coreProperties>
</file>