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0B8" w:rsidRDefault="009A40B8" w:rsidP="009A40B8">
      <w:pPr>
        <w:tabs>
          <w:tab w:val="left" w:pos="827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A40B8" w:rsidRDefault="009A40B8" w:rsidP="009A40B8">
      <w:pPr>
        <w:pStyle w:val="p4"/>
        <w:shd w:val="clear" w:color="auto" w:fill="FFFFFF"/>
        <w:spacing w:beforeAutospacing="0" w:afterAutospacing="0"/>
        <w:jc w:val="center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256FAAAF" wp14:editId="47F3B977">
            <wp:extent cx="466725" cy="7429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0B8" w:rsidRDefault="009A40B8" w:rsidP="009A40B8">
      <w:pPr>
        <w:pStyle w:val="p6"/>
        <w:shd w:val="clear" w:color="auto" w:fill="FFFFFF"/>
        <w:spacing w:beforeAutospacing="0" w:afterAutospacing="0"/>
        <w:jc w:val="center"/>
        <w:rPr>
          <w:rFonts w:ascii="Arial" w:hAnsi="Arial" w:cs="Arial"/>
          <w:sz w:val="26"/>
          <w:szCs w:val="26"/>
        </w:rPr>
      </w:pPr>
      <w:r>
        <w:rPr>
          <w:rStyle w:val="s2"/>
          <w:rFonts w:ascii="Arial" w:hAnsi="Arial" w:cs="Arial"/>
          <w:b/>
          <w:bCs/>
          <w:caps/>
          <w:sz w:val="26"/>
          <w:szCs w:val="26"/>
        </w:rPr>
        <w:t>АДМИНИСТРАЦИЯ</w:t>
      </w:r>
    </w:p>
    <w:p w:rsidR="009A40B8" w:rsidRDefault="009A40B8" w:rsidP="009A40B8">
      <w:pPr>
        <w:pStyle w:val="p7"/>
        <w:shd w:val="clear" w:color="auto" w:fill="FFFFFF"/>
        <w:spacing w:beforeAutospacing="0" w:afterAutospacing="0"/>
        <w:jc w:val="center"/>
        <w:rPr>
          <w:rStyle w:val="s2"/>
          <w:rFonts w:ascii="Arial" w:hAnsi="Arial" w:cs="Arial"/>
          <w:b/>
          <w:bCs/>
          <w:caps/>
          <w:sz w:val="26"/>
          <w:szCs w:val="26"/>
        </w:rPr>
      </w:pPr>
      <w:r>
        <w:rPr>
          <w:rStyle w:val="s2"/>
          <w:rFonts w:ascii="Arial" w:hAnsi="Arial" w:cs="Arial"/>
          <w:b/>
          <w:bCs/>
          <w:caps/>
          <w:sz w:val="26"/>
          <w:szCs w:val="26"/>
        </w:rPr>
        <w:t xml:space="preserve">АРМИЗОНСКОГО МУНИЦИПАЛЬНОГО РАЙОНА </w:t>
      </w:r>
    </w:p>
    <w:p w:rsidR="009A40B8" w:rsidRDefault="009A40B8" w:rsidP="009A40B8">
      <w:pPr>
        <w:pStyle w:val="p7"/>
        <w:shd w:val="clear" w:color="auto" w:fill="FFFFFF"/>
        <w:spacing w:beforeAutospacing="0" w:afterAutospacing="0"/>
        <w:jc w:val="center"/>
        <w:rPr>
          <w:rFonts w:ascii="Arial" w:hAnsi="Arial" w:cs="Arial"/>
          <w:sz w:val="26"/>
          <w:szCs w:val="26"/>
        </w:rPr>
      </w:pPr>
      <w:r>
        <w:rPr>
          <w:rStyle w:val="s2"/>
          <w:rFonts w:ascii="Arial" w:hAnsi="Arial" w:cs="Arial"/>
          <w:b/>
          <w:bCs/>
          <w:caps/>
          <w:sz w:val="26"/>
          <w:szCs w:val="26"/>
        </w:rPr>
        <w:t>ТЮМЕНСКОЙ ОБЛАСТИ</w:t>
      </w:r>
    </w:p>
    <w:p w:rsidR="009A40B8" w:rsidRDefault="009A40B8" w:rsidP="009A40B8">
      <w:pPr>
        <w:pStyle w:val="p1"/>
        <w:shd w:val="clear" w:color="auto" w:fill="FFFFFF"/>
        <w:spacing w:beforeAutospacing="0" w:afterAutospacing="0"/>
        <w:jc w:val="center"/>
        <w:rPr>
          <w:rFonts w:ascii="Arial" w:hAnsi="Arial" w:cs="Arial"/>
        </w:rPr>
      </w:pPr>
      <w:r>
        <w:rPr>
          <w:rStyle w:val="s3"/>
          <w:rFonts w:ascii="Arial" w:hAnsi="Arial" w:cs="Arial"/>
          <w:b/>
          <w:bCs/>
          <w:caps/>
          <w:u w:val="single"/>
        </w:rPr>
        <w:t>______________________________________________________________________</w:t>
      </w:r>
    </w:p>
    <w:p w:rsidR="009A40B8" w:rsidRDefault="009A40B8" w:rsidP="009A40B8">
      <w:pPr>
        <w:pStyle w:val="p8"/>
        <w:shd w:val="clear" w:color="auto" w:fill="FFFFFF"/>
        <w:spacing w:beforeAutospacing="0" w:afterAutospacing="0"/>
        <w:jc w:val="center"/>
        <w:rPr>
          <w:rStyle w:val="s1"/>
          <w:rFonts w:ascii="Arial" w:hAnsi="Arial" w:cs="Arial"/>
          <w:b/>
          <w:bCs/>
        </w:rPr>
      </w:pPr>
    </w:p>
    <w:p w:rsidR="009A40B8" w:rsidRDefault="009A40B8" w:rsidP="009A40B8">
      <w:pPr>
        <w:pStyle w:val="p8"/>
        <w:shd w:val="clear" w:color="auto" w:fill="FFFFFF"/>
        <w:spacing w:beforeAutospacing="0" w:afterAutospacing="0"/>
        <w:jc w:val="center"/>
        <w:rPr>
          <w:rFonts w:ascii="Arial" w:hAnsi="Arial" w:cs="Arial"/>
          <w:sz w:val="26"/>
          <w:szCs w:val="26"/>
        </w:rPr>
      </w:pPr>
      <w:r>
        <w:rPr>
          <w:rStyle w:val="s1"/>
          <w:rFonts w:ascii="Arial" w:hAnsi="Arial" w:cs="Arial"/>
          <w:b/>
          <w:bCs/>
          <w:sz w:val="26"/>
          <w:szCs w:val="26"/>
        </w:rPr>
        <w:t>ПОСТАНОВЛЕНИЕ</w:t>
      </w:r>
    </w:p>
    <w:p w:rsidR="009A40B8" w:rsidRDefault="001D0643" w:rsidP="009A40B8">
      <w:pPr>
        <w:pStyle w:val="p5"/>
        <w:shd w:val="clear" w:color="auto" w:fill="FFFFFF"/>
        <w:spacing w:beforeAutospacing="0" w:afterAutospacing="0"/>
        <w:rPr>
          <w:rFonts w:ascii="Arial" w:hAnsi="Arial" w:cs="Arial"/>
        </w:rPr>
      </w:pPr>
      <w:r>
        <w:rPr>
          <w:rStyle w:val="s1"/>
          <w:rFonts w:ascii="Arial" w:hAnsi="Arial" w:cs="Arial"/>
          <w:b/>
          <w:bCs/>
        </w:rPr>
        <w:t>13 октября 2020</w:t>
      </w:r>
      <w:r w:rsidR="009A40B8">
        <w:rPr>
          <w:rStyle w:val="s1"/>
          <w:rFonts w:ascii="Arial" w:hAnsi="Arial" w:cs="Arial"/>
          <w:b/>
          <w:bCs/>
        </w:rPr>
        <w:t xml:space="preserve">                                                                                                № </w:t>
      </w:r>
      <w:r>
        <w:rPr>
          <w:rStyle w:val="s1"/>
          <w:rFonts w:ascii="Arial" w:hAnsi="Arial" w:cs="Arial"/>
          <w:b/>
          <w:bCs/>
        </w:rPr>
        <w:t>151</w:t>
      </w:r>
    </w:p>
    <w:p w:rsidR="009A40B8" w:rsidRDefault="009A40B8" w:rsidP="009A40B8">
      <w:pPr>
        <w:pStyle w:val="p1"/>
        <w:shd w:val="clear" w:color="auto" w:fill="FFFFFF"/>
        <w:spacing w:beforeAutospacing="0" w:afterAutospacing="0"/>
        <w:jc w:val="center"/>
        <w:rPr>
          <w:rStyle w:val="s1"/>
          <w:rFonts w:ascii="Arial" w:hAnsi="Arial" w:cs="Arial"/>
          <w:b/>
          <w:bCs/>
          <w:sz w:val="20"/>
          <w:szCs w:val="20"/>
        </w:rPr>
      </w:pPr>
      <w:r>
        <w:rPr>
          <w:rStyle w:val="s1"/>
          <w:rFonts w:ascii="Arial" w:hAnsi="Arial" w:cs="Arial"/>
          <w:b/>
          <w:bCs/>
          <w:sz w:val="20"/>
          <w:szCs w:val="20"/>
        </w:rPr>
        <w:t>с. Армизонское</w:t>
      </w:r>
    </w:p>
    <w:p w:rsidR="009A40B8" w:rsidRDefault="009A40B8" w:rsidP="009A40B8">
      <w:pPr>
        <w:pStyle w:val="p1"/>
        <w:shd w:val="clear" w:color="auto" w:fill="FFFFFF"/>
        <w:tabs>
          <w:tab w:val="center" w:pos="4677"/>
          <w:tab w:val="left" w:pos="6405"/>
        </w:tabs>
        <w:spacing w:beforeAutospacing="0" w:afterAutospacing="0"/>
        <w:rPr>
          <w:rStyle w:val="s1"/>
          <w:rFonts w:ascii="Arial" w:hAnsi="Arial" w:cs="Arial"/>
          <w:b/>
          <w:bCs/>
          <w:sz w:val="20"/>
          <w:szCs w:val="20"/>
        </w:rPr>
      </w:pPr>
      <w:r>
        <w:rPr>
          <w:rStyle w:val="s1"/>
          <w:rFonts w:ascii="Arial" w:hAnsi="Arial" w:cs="Arial"/>
          <w:b/>
          <w:bCs/>
          <w:sz w:val="20"/>
          <w:szCs w:val="20"/>
        </w:rPr>
        <w:tab/>
        <w:t>Тюменской области</w:t>
      </w:r>
      <w:r>
        <w:rPr>
          <w:rStyle w:val="s1"/>
          <w:rFonts w:ascii="Arial" w:hAnsi="Arial" w:cs="Arial"/>
          <w:b/>
          <w:bCs/>
          <w:sz w:val="20"/>
          <w:szCs w:val="20"/>
        </w:rPr>
        <w:tab/>
      </w:r>
    </w:p>
    <w:p w:rsidR="009A40B8" w:rsidRDefault="009A40B8" w:rsidP="009A40B8">
      <w:pPr>
        <w:pStyle w:val="p1"/>
        <w:shd w:val="clear" w:color="auto" w:fill="FFFFFF"/>
        <w:spacing w:beforeAutospacing="0" w:afterAutospacing="0"/>
        <w:jc w:val="center"/>
        <w:rPr>
          <w:rStyle w:val="s1"/>
          <w:rFonts w:ascii="Arial" w:hAnsi="Arial" w:cs="Arial"/>
          <w:b/>
          <w:bCs/>
          <w:color w:val="FF0000"/>
        </w:rPr>
      </w:pPr>
    </w:p>
    <w:p w:rsidR="009A40B8" w:rsidRDefault="009A40B8" w:rsidP="009A40B8">
      <w:pPr>
        <w:jc w:val="center"/>
        <w:rPr>
          <w:rFonts w:ascii="Arial" w:hAnsi="Arial" w:cs="Arial"/>
          <w:b/>
          <w:i/>
          <w:color w:val="00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</w:p>
    <w:p w:rsidR="009A40B8" w:rsidRDefault="009A40B8" w:rsidP="009A40B8">
      <w:pPr>
        <w:ind w:firstLine="540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 xml:space="preserve"> </w:t>
      </w:r>
      <w:r>
        <w:rPr>
          <w:rFonts w:ascii="Arial" w:hAnsi="Arial" w:cs="Arial"/>
          <w:b/>
          <w:i/>
          <w:iCs/>
        </w:rPr>
        <w:t xml:space="preserve">Об утверждении муниципальной программы </w:t>
      </w:r>
    </w:p>
    <w:p w:rsidR="009A40B8" w:rsidRDefault="009A40B8" w:rsidP="009A40B8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iCs/>
        </w:rPr>
        <w:t>«</w:t>
      </w:r>
      <w:r w:rsidRPr="009A40B8">
        <w:rPr>
          <w:rFonts w:ascii="Arial" w:hAnsi="Arial" w:cs="Arial"/>
          <w:b/>
          <w:bCs/>
          <w:i/>
          <w:iCs/>
        </w:rPr>
        <w:t>Реализация государственной национальной политики на территории Армизонского муниципального района</w:t>
      </w:r>
      <w:r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/>
          <w:i/>
          <w:iCs/>
        </w:rPr>
        <w:t>на 2021 - 2023 годы»</w:t>
      </w:r>
    </w:p>
    <w:p w:rsidR="009A40B8" w:rsidRDefault="009A40B8" w:rsidP="009A40B8">
      <w:pPr>
        <w:rPr>
          <w:rFonts w:ascii="Arial" w:hAnsi="Arial" w:cs="Arial"/>
          <w:sz w:val="26"/>
          <w:szCs w:val="26"/>
        </w:rPr>
      </w:pPr>
    </w:p>
    <w:p w:rsidR="009A40B8" w:rsidRDefault="009A40B8" w:rsidP="009A40B8">
      <w:pPr>
        <w:jc w:val="both"/>
      </w:pPr>
      <w:r>
        <w:rPr>
          <w:rFonts w:ascii="Arial" w:hAnsi="Arial" w:cs="Arial"/>
        </w:rPr>
        <w:tab/>
        <w:t>В соответствии с Федеральным законом от 06.10.2003 № 131 – ФЗ «Об общих принципах организации местного самоуправления в Российской Федерации», постановлением администрации Армизонского муниципального района от 05.05.2014 № 45 «Об утверждении Порядка принятия решений о разработке, формировании и реализации муниципальных программ Армизонского муниципального района»:</w:t>
      </w:r>
    </w:p>
    <w:p w:rsidR="009A40B8" w:rsidRDefault="009A40B8" w:rsidP="009A40B8">
      <w:pPr>
        <w:ind w:firstLine="540"/>
        <w:jc w:val="both"/>
        <w:rPr>
          <w:rFonts w:ascii="Arial" w:hAnsi="Arial" w:cs="Arial"/>
        </w:rPr>
      </w:pPr>
    </w:p>
    <w:p w:rsidR="009A40B8" w:rsidRDefault="009A40B8" w:rsidP="009A40B8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Утвердить муниципальную программу </w:t>
      </w:r>
      <w:r w:rsidRPr="009A40B8">
        <w:rPr>
          <w:sz w:val="24"/>
          <w:szCs w:val="24"/>
        </w:rPr>
        <w:t>«</w:t>
      </w:r>
      <w:r w:rsidRPr="009A40B8">
        <w:rPr>
          <w:bCs/>
          <w:iCs/>
          <w:sz w:val="24"/>
          <w:szCs w:val="24"/>
        </w:rPr>
        <w:t>Реализация государственной национальной политики на территории Армизонского муниципального района на 2021–2023 годы»</w:t>
      </w:r>
      <w:r w:rsidRPr="009A40B8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Программа) согласно приложению к настоящему постановлению.</w:t>
      </w:r>
    </w:p>
    <w:p w:rsidR="009A40B8" w:rsidRDefault="009A40B8" w:rsidP="009A40B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40B8" w:rsidRDefault="009A40B8" w:rsidP="009A40B8">
      <w:pPr>
        <w:ind w:firstLine="540"/>
        <w:jc w:val="both"/>
      </w:pPr>
      <w:r>
        <w:rPr>
          <w:rFonts w:ascii="Arial" w:hAnsi="Arial" w:cs="Arial"/>
        </w:rPr>
        <w:tab/>
        <w:t>2. Установить, что в ходе реализации Программы отдельные мероприятия могут уточняться, а объемы финансирования мероприятий конкретизироваться, исходя из доходной части бюджета. Корректировка перечней программных мероприятий и объемов их финансирования осуществляется в установленном порядке.</w:t>
      </w:r>
    </w:p>
    <w:p w:rsidR="009A40B8" w:rsidRDefault="009A40B8" w:rsidP="009A40B8">
      <w:pPr>
        <w:ind w:firstLine="540"/>
        <w:jc w:val="both"/>
        <w:rPr>
          <w:rFonts w:ascii="Arial" w:hAnsi="Arial" w:cs="Arial"/>
        </w:rPr>
      </w:pPr>
    </w:p>
    <w:p w:rsidR="009A40B8" w:rsidRDefault="009A40B8" w:rsidP="009A40B8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 Разместить настоящее постановление на официальном сайте Армизонского муниципального района в информационно-телекоммуникационной сети «Интернет».</w:t>
      </w:r>
    </w:p>
    <w:p w:rsidR="009A40B8" w:rsidRDefault="009A40B8" w:rsidP="009A40B8">
      <w:pPr>
        <w:ind w:firstLine="540"/>
        <w:jc w:val="both"/>
        <w:rPr>
          <w:rFonts w:ascii="Arial" w:hAnsi="Arial" w:cs="Arial"/>
        </w:rPr>
      </w:pPr>
    </w:p>
    <w:p w:rsidR="009A40B8" w:rsidRDefault="009A40B8" w:rsidP="009A40B8">
      <w:pPr>
        <w:ind w:firstLine="540"/>
        <w:jc w:val="both"/>
      </w:pPr>
      <w:r>
        <w:rPr>
          <w:rFonts w:ascii="Arial" w:hAnsi="Arial" w:cs="Arial"/>
          <w:color w:val="000000"/>
        </w:rPr>
        <w:tab/>
        <w:t xml:space="preserve">4. </w:t>
      </w:r>
      <w:r w:rsidR="00D23866" w:rsidRPr="00D23866">
        <w:rPr>
          <w:rFonts w:ascii="Arial" w:hAnsi="Arial" w:cs="Arial"/>
          <w:color w:val="000000"/>
        </w:rPr>
        <w:t>С 01.01.2021 признать утратившим</w:t>
      </w:r>
      <w:r w:rsidR="0051000B">
        <w:rPr>
          <w:rFonts w:ascii="Arial" w:hAnsi="Arial" w:cs="Arial"/>
          <w:color w:val="000000"/>
        </w:rPr>
        <w:t>и</w:t>
      </w:r>
      <w:r w:rsidR="00D23866" w:rsidRPr="00D23866">
        <w:rPr>
          <w:rFonts w:ascii="Arial" w:hAnsi="Arial" w:cs="Arial"/>
          <w:color w:val="000000"/>
        </w:rPr>
        <w:t xml:space="preserve"> силу постановления администрации Армизонского муниципального района:</w:t>
      </w:r>
    </w:p>
    <w:p w:rsidR="009A40B8" w:rsidRDefault="00E36886" w:rsidP="009A40B8">
      <w:pPr>
        <w:jc w:val="both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</w:rPr>
        <w:tab/>
        <w:t>- от 14.10.2019 № 125</w:t>
      </w:r>
      <w:r w:rsidR="009A40B8">
        <w:rPr>
          <w:rFonts w:ascii="Arial" w:hAnsi="Arial" w:cs="Arial"/>
        </w:rPr>
        <w:t xml:space="preserve"> «Об утверждении муниципальной программы «Основные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Армизонс</w:t>
      </w:r>
      <w:r>
        <w:rPr>
          <w:rFonts w:ascii="Arial" w:hAnsi="Arial" w:cs="Arial"/>
        </w:rPr>
        <w:t>ком муниципальном районе на 2020 – 2022</w:t>
      </w:r>
      <w:r w:rsidR="009A40B8">
        <w:rPr>
          <w:rFonts w:ascii="Arial" w:hAnsi="Arial" w:cs="Arial"/>
        </w:rPr>
        <w:t xml:space="preserve"> годы»;</w:t>
      </w:r>
    </w:p>
    <w:p w:rsidR="009A40B8" w:rsidRPr="00D23866" w:rsidRDefault="00E36886" w:rsidP="009A40B8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ab/>
        <w:t>- от 29.06.2020 № 88</w:t>
      </w:r>
      <w:r w:rsidR="009A40B8">
        <w:rPr>
          <w:rFonts w:ascii="Arial" w:hAnsi="Arial" w:cs="Arial"/>
        </w:rPr>
        <w:t xml:space="preserve"> «О внесении </w:t>
      </w:r>
      <w:r>
        <w:rPr>
          <w:rFonts w:ascii="Arial" w:hAnsi="Arial" w:cs="Arial"/>
        </w:rPr>
        <w:t>изменений</w:t>
      </w:r>
      <w:r w:rsidR="009A40B8">
        <w:rPr>
          <w:rFonts w:ascii="Arial" w:hAnsi="Arial" w:cs="Arial"/>
        </w:rPr>
        <w:t xml:space="preserve"> в постановление администрации Армизонс</w:t>
      </w:r>
      <w:r>
        <w:rPr>
          <w:rFonts w:ascii="Arial" w:hAnsi="Arial" w:cs="Arial"/>
        </w:rPr>
        <w:t>кого муниципального района от 14.10.2019 № 125».</w:t>
      </w:r>
    </w:p>
    <w:p w:rsidR="009A40B8" w:rsidRDefault="00D23866" w:rsidP="00D23866">
      <w:pPr>
        <w:tabs>
          <w:tab w:val="left" w:pos="307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9A40B8" w:rsidRDefault="009A40B8" w:rsidP="009A40B8">
      <w:pPr>
        <w:ind w:firstLine="540"/>
        <w:jc w:val="both"/>
      </w:pPr>
      <w:r>
        <w:rPr>
          <w:rFonts w:ascii="Arial" w:hAnsi="Arial" w:cs="Arial"/>
        </w:rPr>
        <w:lastRenderedPageBreak/>
        <w:t xml:space="preserve">5. Контроль за исполнением настоящего постановления возложить на Орлик О.В., начальника отдела культуры, молодежи и спорта администрации Армизонского муниципального района. </w:t>
      </w:r>
    </w:p>
    <w:p w:rsidR="009A40B8" w:rsidRDefault="009A40B8" w:rsidP="009A40B8">
      <w:pPr>
        <w:jc w:val="both"/>
        <w:rPr>
          <w:rFonts w:ascii="Arial" w:hAnsi="Arial" w:cs="Arial"/>
        </w:rPr>
      </w:pPr>
    </w:p>
    <w:p w:rsidR="009A40B8" w:rsidRDefault="009A40B8" w:rsidP="009A40B8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</w:t>
      </w:r>
    </w:p>
    <w:p w:rsidR="009A40B8" w:rsidRDefault="009A40B8" w:rsidP="009A40B8">
      <w:pPr>
        <w:jc w:val="both"/>
      </w:pPr>
      <w:r>
        <w:rPr>
          <w:rFonts w:ascii="Arial" w:hAnsi="Arial" w:cs="Arial"/>
          <w:b/>
        </w:rPr>
        <w:t xml:space="preserve">Первый заместитель </w:t>
      </w:r>
    </w:p>
    <w:p w:rsidR="009A40B8" w:rsidRDefault="009A40B8" w:rsidP="009A40B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>главы района                                                                                          А.Е. Филиппов</w:t>
      </w:r>
    </w:p>
    <w:p w:rsidR="009A40B8" w:rsidRDefault="009A40B8" w:rsidP="009A40B8">
      <w:pPr>
        <w:shd w:val="clear" w:color="auto" w:fill="FFFFFF"/>
        <w:jc w:val="both"/>
        <w:rPr>
          <w:color w:val="000000"/>
          <w:sz w:val="26"/>
          <w:szCs w:val="29"/>
        </w:rPr>
      </w:pPr>
    </w:p>
    <w:p w:rsidR="009A40B8" w:rsidRDefault="009A40B8" w:rsidP="009A40B8"/>
    <w:p w:rsidR="009A40B8" w:rsidRDefault="00E36886" w:rsidP="00E36886">
      <w:pPr>
        <w:tabs>
          <w:tab w:val="left" w:pos="54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E36886" w:rsidRDefault="00E36886" w:rsidP="00E36886">
      <w:pPr>
        <w:tabs>
          <w:tab w:val="left" w:pos="5495"/>
        </w:tabs>
        <w:rPr>
          <w:rFonts w:ascii="Arial" w:hAnsi="Arial" w:cs="Arial"/>
        </w:rPr>
      </w:pPr>
    </w:p>
    <w:p w:rsidR="00056A81" w:rsidRDefault="00056A81" w:rsidP="00056A8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</w:p>
    <w:p w:rsidR="00056A81" w:rsidRDefault="00056A81" w:rsidP="00056A8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постановлению администрации </w:t>
      </w:r>
    </w:p>
    <w:p w:rsidR="00056A81" w:rsidRDefault="00056A81" w:rsidP="00056A8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Армизонского муниципального района</w:t>
      </w:r>
    </w:p>
    <w:p w:rsidR="00056A81" w:rsidRDefault="00056A81" w:rsidP="00056A81">
      <w:pPr>
        <w:jc w:val="right"/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от </w:t>
      </w:r>
      <w:r w:rsidR="001D0643">
        <w:rPr>
          <w:rFonts w:ascii="Arial" w:hAnsi="Arial" w:cs="Arial"/>
        </w:rPr>
        <w:t>13 октября 2020 № 151</w:t>
      </w:r>
    </w:p>
    <w:p w:rsidR="00056A81" w:rsidRDefault="00056A81" w:rsidP="00056A81">
      <w:pPr>
        <w:jc w:val="right"/>
        <w:rPr>
          <w:rFonts w:ascii="Arial" w:hAnsi="Arial" w:cs="Arial"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МУНИЦИПАЛЬНАЯ ПРОГРАММА</w:t>
      </w:r>
    </w:p>
    <w:p w:rsidR="00056A81" w:rsidRDefault="00056A81" w:rsidP="00056A81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56A81" w:rsidRDefault="004D43D5" w:rsidP="00056A81">
      <w:pPr>
        <w:jc w:val="center"/>
        <w:rPr>
          <w:sz w:val="28"/>
          <w:szCs w:val="28"/>
        </w:rPr>
      </w:pPr>
      <w:r w:rsidRPr="004D43D5">
        <w:rPr>
          <w:rFonts w:ascii="Arial" w:hAnsi="Arial" w:cs="Arial"/>
          <w:b/>
          <w:bCs/>
          <w:iCs/>
          <w:caps/>
          <w:sz w:val="28"/>
          <w:szCs w:val="28"/>
        </w:rPr>
        <w:t>«Реализация государственной национальной политики на территории Арм</w:t>
      </w:r>
      <w:r w:rsidR="00135305">
        <w:rPr>
          <w:rFonts w:ascii="Arial" w:hAnsi="Arial" w:cs="Arial"/>
          <w:b/>
          <w:bCs/>
          <w:iCs/>
          <w:caps/>
          <w:sz w:val="28"/>
          <w:szCs w:val="28"/>
        </w:rPr>
        <w:t>изонского муниципального района</w:t>
      </w:r>
      <w:r>
        <w:rPr>
          <w:rFonts w:ascii="Arial" w:hAnsi="Arial" w:cs="Arial"/>
          <w:b/>
          <w:bCs/>
          <w:iCs/>
          <w:cap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Cs/>
          <w:sz w:val="28"/>
          <w:szCs w:val="28"/>
        </w:rPr>
        <w:t>НА 2021–2023</w:t>
      </w:r>
      <w:r w:rsidR="00056A81">
        <w:rPr>
          <w:rFonts w:ascii="Arial" w:hAnsi="Arial" w:cs="Arial"/>
          <w:b/>
          <w:bCs/>
          <w:iCs/>
          <w:sz w:val="28"/>
          <w:szCs w:val="28"/>
        </w:rPr>
        <w:t xml:space="preserve"> ГОДЫ»</w:t>
      </w:r>
    </w:p>
    <w:p w:rsidR="00056A81" w:rsidRDefault="00056A81" w:rsidP="00056A81">
      <w:pPr>
        <w:jc w:val="center"/>
        <w:rPr>
          <w:rFonts w:ascii="Arial" w:hAnsi="Arial" w:cs="Arial"/>
          <w:b/>
          <w:bCs/>
          <w:iCs/>
        </w:rPr>
      </w:pPr>
    </w:p>
    <w:p w:rsidR="00056A81" w:rsidRDefault="00056A81" w:rsidP="00056A81">
      <w:pPr>
        <w:jc w:val="center"/>
        <w:rPr>
          <w:rFonts w:ascii="Arial" w:hAnsi="Arial" w:cs="Arial"/>
          <w:b/>
          <w:bCs/>
          <w:iCs/>
        </w:rPr>
      </w:pPr>
    </w:p>
    <w:p w:rsidR="00056A81" w:rsidRDefault="00056A81" w:rsidP="00056A81">
      <w:pPr>
        <w:jc w:val="center"/>
        <w:rPr>
          <w:rFonts w:ascii="Arial" w:hAnsi="Arial" w:cs="Arial"/>
          <w:b/>
        </w:rPr>
      </w:pPr>
    </w:p>
    <w:p w:rsidR="00056A81" w:rsidRDefault="00056A81" w:rsidP="00056A8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Муниципальный заказчик (муниципальный заказчик - координатор) – </w:t>
      </w:r>
    </w:p>
    <w:p w:rsidR="00056A81" w:rsidRDefault="00056A81" w:rsidP="00056A8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Армизонского муниципального района</w:t>
      </w:r>
    </w:p>
    <w:p w:rsidR="00056A81" w:rsidRDefault="00056A81" w:rsidP="00056A81">
      <w:pPr>
        <w:jc w:val="center"/>
        <w:rPr>
          <w:rFonts w:ascii="Arial" w:hAnsi="Arial" w:cs="Arial"/>
          <w:b/>
        </w:rPr>
      </w:pPr>
    </w:p>
    <w:p w:rsidR="00056A81" w:rsidRDefault="00056A81" w:rsidP="00056A81">
      <w:pPr>
        <w:jc w:val="center"/>
        <w:rPr>
          <w:rFonts w:ascii="Arial" w:hAnsi="Arial" w:cs="Arial"/>
          <w:b/>
        </w:rPr>
      </w:pPr>
    </w:p>
    <w:p w:rsidR="00056A81" w:rsidRDefault="00056A81" w:rsidP="00056A81">
      <w:pPr>
        <w:jc w:val="center"/>
        <w:rPr>
          <w:rFonts w:ascii="Arial" w:hAnsi="Arial" w:cs="Arial"/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4D43D5" w:rsidRDefault="004D43D5" w:rsidP="00056A81">
      <w:pPr>
        <w:jc w:val="center"/>
        <w:rPr>
          <w:b/>
          <w:bCs/>
        </w:rPr>
      </w:pPr>
    </w:p>
    <w:p w:rsidR="004D43D5" w:rsidRDefault="004D43D5" w:rsidP="00056A81">
      <w:pPr>
        <w:jc w:val="center"/>
        <w:rPr>
          <w:b/>
          <w:bCs/>
        </w:rPr>
      </w:pPr>
    </w:p>
    <w:p w:rsidR="004D43D5" w:rsidRDefault="004D43D5" w:rsidP="00056A81">
      <w:pPr>
        <w:jc w:val="center"/>
        <w:rPr>
          <w:b/>
          <w:bCs/>
        </w:rPr>
      </w:pPr>
    </w:p>
    <w:p w:rsidR="00056A81" w:rsidRDefault="00056A81" w:rsidP="00056A81">
      <w:pPr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135305" w:rsidRDefault="00135305" w:rsidP="00056A81">
      <w:pPr>
        <w:jc w:val="center"/>
        <w:rPr>
          <w:b/>
          <w:bCs/>
        </w:rPr>
      </w:pPr>
    </w:p>
    <w:p w:rsidR="00135305" w:rsidRDefault="00135305" w:rsidP="00056A81">
      <w:pPr>
        <w:jc w:val="center"/>
        <w:rPr>
          <w:b/>
          <w:bCs/>
        </w:rPr>
      </w:pPr>
    </w:p>
    <w:p w:rsidR="00135305" w:rsidRDefault="00135305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056A81" w:rsidP="00056A81">
      <w:pPr>
        <w:jc w:val="center"/>
        <w:rPr>
          <w:b/>
          <w:bCs/>
        </w:rPr>
      </w:pPr>
    </w:p>
    <w:p w:rsidR="00056A81" w:rsidRDefault="004D43D5" w:rsidP="00056A81">
      <w:pPr>
        <w:jc w:val="center"/>
      </w:pPr>
      <w:r>
        <w:rPr>
          <w:rFonts w:ascii="Arial" w:hAnsi="Arial" w:cs="Arial"/>
          <w:b/>
          <w:bCs/>
        </w:rPr>
        <w:t>2020</w:t>
      </w:r>
      <w:r w:rsidR="00056A81">
        <w:rPr>
          <w:rFonts w:ascii="Arial" w:hAnsi="Arial" w:cs="Arial"/>
          <w:b/>
          <w:bCs/>
        </w:rPr>
        <w:t xml:space="preserve"> г.</w:t>
      </w:r>
    </w:p>
    <w:p w:rsidR="00AC193A" w:rsidRPr="00056A81" w:rsidRDefault="00AC193A" w:rsidP="00056A81">
      <w:pPr>
        <w:sectPr w:rsidR="00AC193A" w:rsidRPr="00056A81">
          <w:pgSz w:w="11906" w:h="16838"/>
          <w:pgMar w:top="794" w:right="850" w:bottom="1134" w:left="1587" w:header="0" w:footer="0" w:gutter="0"/>
          <w:cols w:space="720"/>
          <w:formProt w:val="0"/>
          <w:docGrid w:linePitch="360"/>
        </w:sectPr>
      </w:pPr>
    </w:p>
    <w:p w:rsidR="00AC193A" w:rsidRDefault="00F2276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ОГЛАВЛЕНИЕ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</w:pPr>
      <w:r>
        <w:rPr>
          <w:rFonts w:ascii="Arial" w:hAnsi="Arial" w:cs="Arial"/>
          <w:bCs/>
        </w:rPr>
        <w:t>1. ХАРАКТЕРИСТИКА ОБЪЕКТА, ВОЗДЕЙСТВИЕ НА КОТОРЫЙ ПРЕДПОЛАГАЕТСЯ В РАМКАХ МУНИЦИПАЛЬНОЙ ПРОГРАММЫ СФЕРЫ НАЦИОНАЛЬНЫХ ОТНОШЕНИЙ.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ЦЕЛЬ, ЗАДАЧИ, СРОКИ И ЭТАПЫ РЕАЛИЗАЦИИ МУНИЦИПАЛЬНОЙ ПРОГРАММЫ.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 СИСТЕМА ОСНОВНЫХ ПРОГРАММНЫХ МЕРОПРИЯТИЙ.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 ФИНАНСОВОЕ ОБЕСПЕЧЕНИЕ МУНИЦИПАЛЬНОЙ ПРОГРАММЫ.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 ОЖИДАЕМЫЕ КОНЕЧНЫЕ РЕЗУЛЬТАТЫ И ПОКАЗАТЕЛИ МУНИЦИПАЛЬНОЙ ПРОГРАММЫ.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 ОЦЕНКА НЕБЛАГОПРИЯТНЫХ ФАКТОРОВ РЕАЛИЗАЦИИ МУНИЦИПАЛЬНОЙ ПРОГРАММЫ.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 МЕХАНИЗМ РЕАЛИЗАЦИИ МУНИЦИПАЛЬНОЙ ПРОГРАММЫ.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 МОНИТОРИНГ РЕАЛИЗАЦИИ МУНИЦИПАЛЬНОЙ ПРОГРАММЫ.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:rsidR="00AC193A" w:rsidRDefault="00F2276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9. ПРИЛОЖЕНИЯ.</w:t>
      </w:r>
    </w:p>
    <w:p w:rsidR="00AC193A" w:rsidRDefault="00AC193A">
      <w:pPr>
        <w:jc w:val="center"/>
        <w:rPr>
          <w:rFonts w:ascii="Arial" w:hAnsi="Arial" w:cs="Arial"/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b/>
          <w:bCs/>
        </w:rPr>
      </w:pPr>
    </w:p>
    <w:p w:rsidR="00AC193A" w:rsidRDefault="00AC193A">
      <w:pPr>
        <w:rPr>
          <w:rFonts w:ascii="Arial" w:hAnsi="Arial" w:cs="Arial"/>
          <w:b/>
          <w:bCs/>
          <w:color w:val="000000"/>
        </w:rPr>
      </w:pPr>
    </w:p>
    <w:p w:rsidR="00AC193A" w:rsidRDefault="00F2276D">
      <w:pPr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 xml:space="preserve">ПАСПОРТ  </w:t>
      </w:r>
    </w:p>
    <w:p w:rsidR="00AC193A" w:rsidRDefault="00F2276D">
      <w:pPr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муниципальной программы </w:t>
      </w:r>
    </w:p>
    <w:p w:rsidR="00AC193A" w:rsidRDefault="00F2276D">
      <w:pPr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«</w:t>
      </w:r>
      <w:r w:rsidR="004D43D5" w:rsidRPr="004D43D5">
        <w:rPr>
          <w:rFonts w:ascii="Arial" w:hAnsi="Arial" w:cs="Arial"/>
          <w:b/>
          <w:bCs/>
          <w:iCs/>
        </w:rPr>
        <w:t>Реализация государственной национальной политики на территории Арм</w:t>
      </w:r>
      <w:r w:rsidR="00135305">
        <w:rPr>
          <w:rFonts w:ascii="Arial" w:hAnsi="Arial" w:cs="Arial"/>
          <w:b/>
          <w:bCs/>
          <w:iCs/>
        </w:rPr>
        <w:t>изонского муниципального района</w:t>
      </w:r>
      <w:r>
        <w:rPr>
          <w:rFonts w:ascii="Arial" w:hAnsi="Arial" w:cs="Arial"/>
          <w:b/>
          <w:bCs/>
          <w:iCs/>
        </w:rPr>
        <w:t xml:space="preserve"> на 2020–2022 годы»</w:t>
      </w:r>
    </w:p>
    <w:p w:rsidR="00AC193A" w:rsidRDefault="00AC193A">
      <w:pPr>
        <w:jc w:val="center"/>
        <w:rPr>
          <w:rFonts w:ascii="Arial" w:hAnsi="Arial" w:cs="Arial"/>
          <w:b/>
          <w:bCs/>
          <w:iCs/>
        </w:rPr>
      </w:pPr>
    </w:p>
    <w:tbl>
      <w:tblPr>
        <w:tblW w:w="95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6"/>
        <w:gridCol w:w="6532"/>
      </w:tblGrid>
      <w:tr w:rsidR="00AC193A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Наименование субъекта бюджетного планирования 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-45"/>
                <w:tab w:val="left" w:pos="3420"/>
                <w:tab w:val="left" w:pos="4140"/>
              </w:tabs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Администрация Армизонского муниципального района</w:t>
            </w:r>
          </w:p>
        </w:tc>
      </w:tr>
      <w:tr w:rsidR="00AC193A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Наименование Программы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-45"/>
              </w:tabs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«</w:t>
            </w:r>
            <w:r w:rsidR="004D43D5" w:rsidRPr="004D43D5">
              <w:rPr>
                <w:rFonts w:ascii="Arial" w:hAnsi="Arial" w:cs="Arial"/>
                <w:bCs/>
                <w:iCs/>
              </w:rPr>
              <w:t>Реализация государственной национальной политики на территории Армизонского муниципального района»</w:t>
            </w:r>
            <w:r w:rsidR="004D43D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на</w:t>
            </w:r>
            <w:r w:rsidR="004D43D5">
              <w:rPr>
                <w:rFonts w:ascii="Arial" w:hAnsi="Arial" w:cs="Arial"/>
                <w:bCs/>
                <w:iCs/>
              </w:rPr>
              <w:t xml:space="preserve"> 2021-2023</w:t>
            </w:r>
            <w:r>
              <w:rPr>
                <w:rFonts w:ascii="Arial" w:hAnsi="Arial" w:cs="Arial"/>
                <w:bCs/>
                <w:iCs/>
              </w:rPr>
              <w:t xml:space="preserve"> годы»</w:t>
            </w:r>
          </w:p>
        </w:tc>
      </w:tr>
      <w:tr w:rsidR="00AC193A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Дата и номер правового акта об утверждении Программы: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 w:rsidP="001D0643">
            <w:pPr>
              <w:tabs>
                <w:tab w:val="left" w:pos="-45"/>
              </w:tabs>
              <w:jc w:val="both"/>
            </w:pPr>
            <w:r>
              <w:rPr>
                <w:rFonts w:ascii="Arial" w:hAnsi="Arial" w:cs="Arial"/>
                <w:bCs/>
                <w:iCs/>
              </w:rPr>
              <w:t xml:space="preserve">Постановление администрации Армизонского муниципального района от </w:t>
            </w:r>
            <w:r w:rsidR="001D0643">
              <w:rPr>
                <w:rFonts w:ascii="Arial" w:hAnsi="Arial" w:cs="Arial"/>
                <w:bCs/>
                <w:iCs/>
              </w:rPr>
              <w:t>13.10.2020 № 151</w:t>
            </w:r>
            <w:bookmarkStart w:id="0" w:name="_GoBack"/>
            <w:bookmarkEnd w:id="0"/>
          </w:p>
        </w:tc>
      </w:tr>
      <w:tr w:rsidR="00AC193A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Цели Программы: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-45"/>
              </w:tabs>
              <w:jc w:val="both"/>
            </w:pPr>
            <w:r>
              <w:rPr>
                <w:rFonts w:ascii="Arial" w:hAnsi="Arial" w:cs="Arial"/>
              </w:rPr>
              <w:t xml:space="preserve">Обеспечение межнационального, межконфессионального согласия и общественно-политической стабильности </w:t>
            </w:r>
            <w:r>
              <w:rPr>
                <w:rFonts w:ascii="Arial" w:hAnsi="Arial" w:cs="Arial"/>
                <w:color w:val="000000"/>
              </w:rPr>
              <w:t xml:space="preserve">на территории Армизонского </w:t>
            </w:r>
            <w:r>
              <w:rPr>
                <w:rFonts w:ascii="Arial" w:hAnsi="Arial" w:cs="Arial"/>
                <w:bCs/>
                <w:iCs/>
              </w:rPr>
              <w:t>муниципального района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AC193A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r>
              <w:rPr>
                <w:rFonts w:ascii="Arial" w:hAnsi="Arial" w:cs="Arial"/>
                <w:bCs/>
                <w:iCs/>
              </w:rPr>
              <w:t>Задачи Программы: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-4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Мониторинг, анализ и оценка процессов в сфере национальных, религиозных и общественных отношений. </w:t>
            </w:r>
          </w:p>
          <w:p w:rsidR="00AC193A" w:rsidRDefault="00F2276D">
            <w:pPr>
              <w:tabs>
                <w:tab w:val="left" w:pos="-4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 </w:t>
            </w:r>
          </w:p>
          <w:p w:rsidR="00AC193A" w:rsidRDefault="00F2276D">
            <w:pPr>
              <w:tabs>
                <w:tab w:val="left" w:pos="-4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Профилактика проявлений экстремизма в этнической, религиозной и общественно-политической среде. </w:t>
            </w:r>
          </w:p>
          <w:p w:rsidR="00AC193A" w:rsidRDefault="00F2276D">
            <w:pPr>
              <w:tabs>
                <w:tab w:val="left" w:pos="-45"/>
              </w:tabs>
              <w:jc w:val="both"/>
            </w:pPr>
            <w:r>
              <w:rPr>
                <w:rFonts w:ascii="Arial" w:hAnsi="Arial" w:cs="Arial"/>
              </w:rPr>
              <w:t xml:space="preserve">4. Поддержка в реализации </w:t>
            </w:r>
            <w:r>
              <w:rPr>
                <w:rFonts w:ascii="Arial" w:hAnsi="Arial" w:cs="Arial"/>
                <w:bCs/>
                <w:iCs/>
              </w:rPr>
              <w:t>комплекса мероприятий</w:t>
            </w:r>
            <w:r>
              <w:rPr>
                <w:rFonts w:ascii="Arial" w:hAnsi="Arial" w:cs="Arial"/>
              </w:rPr>
              <w:t xml:space="preserve"> национально-культурного развития, </w:t>
            </w:r>
            <w:r>
              <w:rPr>
                <w:rFonts w:ascii="Arial" w:hAnsi="Arial" w:cs="Arial"/>
                <w:bCs/>
                <w:iCs/>
              </w:rPr>
              <w:t>направленных на профилактику социально - политического экстремизма в молодежной среде,</w:t>
            </w:r>
            <w:r>
              <w:rPr>
                <w:rFonts w:ascii="Arial" w:hAnsi="Arial" w:cs="Arial"/>
              </w:rPr>
              <w:t xml:space="preserve"> возрождению и сохранению историко-культурного наследия, духовных ценностей народов.</w:t>
            </w:r>
          </w:p>
        </w:tc>
      </w:tr>
      <w:tr w:rsidR="00AC193A">
        <w:trPr>
          <w:trHeight w:val="587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Сроки реализации</w:t>
            </w:r>
          </w:p>
          <w:p w:rsidR="00AC193A" w:rsidRDefault="00F2276D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Программы: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8E1412">
            <w:pPr>
              <w:tabs>
                <w:tab w:val="left" w:pos="-45"/>
              </w:tabs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2021–2023</w:t>
            </w:r>
            <w:r w:rsidR="00F2276D">
              <w:rPr>
                <w:rFonts w:ascii="Arial" w:hAnsi="Arial" w:cs="Arial"/>
                <w:bCs/>
                <w:iCs/>
              </w:rPr>
              <w:t xml:space="preserve"> годы</w:t>
            </w:r>
          </w:p>
        </w:tc>
      </w:tr>
      <w:tr w:rsidR="00AC193A">
        <w:trPr>
          <w:trHeight w:val="645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Объёмы и источники финансирования Программы </w:t>
            </w:r>
          </w:p>
          <w:p w:rsidR="00AC193A" w:rsidRDefault="00F2276D">
            <w:pPr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(с разбивкой по годам):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8E1412">
            <w:pPr>
              <w:tabs>
                <w:tab w:val="left" w:pos="-45"/>
              </w:tabs>
            </w:pPr>
            <w:r>
              <w:rPr>
                <w:rFonts w:ascii="Arial" w:hAnsi="Arial" w:cs="Arial"/>
                <w:bCs/>
              </w:rPr>
              <w:t xml:space="preserve">Бюджетные инвестиции: 377 </w:t>
            </w:r>
            <w:r w:rsidR="00F2276D">
              <w:rPr>
                <w:rFonts w:ascii="Arial" w:hAnsi="Arial" w:cs="Arial"/>
                <w:bCs/>
              </w:rPr>
              <w:t>тыс. руб.</w:t>
            </w:r>
          </w:p>
        </w:tc>
      </w:tr>
      <w:tr w:rsidR="00AC193A">
        <w:trPr>
          <w:trHeight w:val="645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snapToGrid w:val="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-45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Бюджетные инвестиции:</w:t>
            </w:r>
          </w:p>
          <w:p w:rsidR="00AC193A" w:rsidRDefault="008E1412">
            <w:pPr>
              <w:tabs>
                <w:tab w:val="left" w:pos="-45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2021</w:t>
            </w:r>
            <w:r w:rsidR="00F2276D">
              <w:rPr>
                <w:rFonts w:ascii="Arial" w:hAnsi="Arial" w:cs="Arial"/>
                <w:bCs/>
              </w:rPr>
              <w:t xml:space="preserve"> год – 1</w:t>
            </w:r>
            <w:r>
              <w:rPr>
                <w:rFonts w:ascii="Arial" w:hAnsi="Arial" w:cs="Arial"/>
                <w:bCs/>
              </w:rPr>
              <w:t>12</w:t>
            </w:r>
            <w:r w:rsidR="00F2276D">
              <w:rPr>
                <w:rFonts w:ascii="Arial" w:hAnsi="Arial" w:cs="Arial"/>
                <w:bCs/>
              </w:rPr>
              <w:t xml:space="preserve"> тыс. руб.;</w:t>
            </w:r>
          </w:p>
          <w:p w:rsidR="00AC193A" w:rsidRDefault="008E1412">
            <w:pPr>
              <w:tabs>
                <w:tab w:val="left" w:pos="-45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2022 год – 135</w:t>
            </w:r>
            <w:r w:rsidR="00F2276D">
              <w:rPr>
                <w:rFonts w:ascii="Arial" w:hAnsi="Arial" w:cs="Arial"/>
                <w:bCs/>
              </w:rPr>
              <w:t xml:space="preserve"> тыс. руб.;</w:t>
            </w:r>
          </w:p>
          <w:p w:rsidR="00AC193A" w:rsidRDefault="008E1412">
            <w:pPr>
              <w:tabs>
                <w:tab w:val="left" w:pos="-45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2023 год – 130</w:t>
            </w:r>
            <w:r w:rsidR="00F2276D">
              <w:rPr>
                <w:rFonts w:ascii="Arial" w:hAnsi="Arial" w:cs="Arial"/>
                <w:bCs/>
              </w:rPr>
              <w:t xml:space="preserve"> тыс. руб.</w:t>
            </w:r>
          </w:p>
        </w:tc>
      </w:tr>
      <w:tr w:rsidR="00AC193A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r>
              <w:rPr>
                <w:rFonts w:ascii="Arial" w:hAnsi="Arial" w:cs="Arial"/>
                <w:bCs/>
                <w:iCs/>
              </w:rPr>
              <w:t>Ожидаемые конечные результаты реализации Программы и показатели эффекта:</w:t>
            </w:r>
          </w:p>
        </w:tc>
        <w:tc>
          <w:tcPr>
            <w:tcW w:w="6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8E1412">
            <w:pPr>
              <w:tabs>
                <w:tab w:val="left" w:pos="-45"/>
                <w:tab w:val="left" w:pos="14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плановый период до 2023</w:t>
            </w:r>
            <w:r w:rsidR="00F2276D">
              <w:rPr>
                <w:rFonts w:ascii="Arial" w:hAnsi="Arial" w:cs="Arial"/>
              </w:rPr>
              <w:t xml:space="preserve"> года - отсутствие протестных акций на национальной и религиозной основе.</w:t>
            </w:r>
          </w:p>
        </w:tc>
      </w:tr>
    </w:tbl>
    <w:p w:rsidR="00AC193A" w:rsidRDefault="00AC193A"/>
    <w:p w:rsidR="004D43D5" w:rsidRDefault="004D43D5"/>
    <w:p w:rsidR="004D43D5" w:rsidRDefault="004D43D5"/>
    <w:p w:rsidR="004D43D5" w:rsidRDefault="004D43D5"/>
    <w:p w:rsidR="004D43D5" w:rsidRDefault="004D43D5"/>
    <w:p w:rsidR="004D43D5" w:rsidRDefault="004D43D5"/>
    <w:p w:rsidR="00AC193A" w:rsidRDefault="00AC193A"/>
    <w:p w:rsidR="00AC193A" w:rsidRDefault="00F2276D">
      <w:pPr>
        <w:jc w:val="center"/>
      </w:pPr>
      <w:r>
        <w:rPr>
          <w:rFonts w:ascii="Arial" w:hAnsi="Arial" w:cs="Arial"/>
          <w:b/>
          <w:color w:val="000000"/>
        </w:rPr>
        <w:lastRenderedPageBreak/>
        <w:t>Раздел 1. Характеристика объекта воздействие, на который предполагается в рамках муниципальной программы</w:t>
      </w:r>
    </w:p>
    <w:p w:rsidR="00AC193A" w:rsidRDefault="00F2276D">
      <w:pPr>
        <w:jc w:val="center"/>
      </w:pPr>
      <w:r>
        <w:rPr>
          <w:rFonts w:ascii="Arial" w:hAnsi="Arial" w:cs="Arial"/>
          <w:b/>
          <w:bCs/>
          <w:iCs/>
          <w:color w:val="000000"/>
        </w:rPr>
        <w:t>сферы национальных отношений</w:t>
      </w:r>
    </w:p>
    <w:p w:rsidR="00AC193A" w:rsidRDefault="00F2276D">
      <w:pPr>
        <w:jc w:val="both"/>
      </w:pPr>
      <w:r>
        <w:rPr>
          <w:rFonts w:ascii="Arial" w:hAnsi="Arial" w:cs="Arial"/>
          <w:b/>
          <w:bCs/>
          <w:iCs/>
          <w:color w:val="000000"/>
        </w:rPr>
        <w:tab/>
      </w:r>
      <w:r>
        <w:rPr>
          <w:rFonts w:ascii="Arial" w:hAnsi="Arial" w:cs="Arial"/>
          <w:bCs/>
          <w:iCs/>
          <w:color w:val="000000"/>
        </w:rPr>
        <w:t>Численность населения А</w:t>
      </w:r>
      <w:r w:rsidR="00894D60">
        <w:rPr>
          <w:rFonts w:ascii="Arial" w:hAnsi="Arial" w:cs="Arial"/>
          <w:bCs/>
          <w:iCs/>
          <w:color w:val="000000"/>
        </w:rPr>
        <w:t>рмизонского района на 01.01.2020</w:t>
      </w:r>
      <w:r>
        <w:rPr>
          <w:rFonts w:ascii="Arial" w:hAnsi="Arial" w:cs="Arial"/>
          <w:bCs/>
          <w:iCs/>
          <w:color w:val="000000"/>
        </w:rPr>
        <w:t xml:space="preserve"> </w:t>
      </w:r>
      <w:r w:rsidR="00894D60" w:rsidRPr="00894D60">
        <w:rPr>
          <w:rFonts w:ascii="Arial" w:hAnsi="Arial" w:cs="Arial"/>
          <w:bCs/>
          <w:iCs/>
          <w:color w:val="000000"/>
        </w:rPr>
        <w:t xml:space="preserve">составила 9 118 </w:t>
      </w:r>
      <w:r>
        <w:rPr>
          <w:rFonts w:ascii="Arial" w:hAnsi="Arial" w:cs="Arial"/>
          <w:bCs/>
          <w:iCs/>
          <w:color w:val="000000"/>
        </w:rPr>
        <w:t xml:space="preserve"> человек. В районе проживает 88 % русских, около 3 % - казахов, менее 2 % - немцев, около 1 % - украинцев, чувашей и представителей других национальностей. </w:t>
      </w:r>
    </w:p>
    <w:p w:rsidR="00AC193A" w:rsidRDefault="00F2276D">
      <w:pPr>
        <w:ind w:firstLine="540"/>
        <w:jc w:val="both"/>
      </w:pPr>
      <w:r>
        <w:rPr>
          <w:rFonts w:ascii="Arial" w:hAnsi="Arial" w:cs="Arial"/>
          <w:bCs/>
          <w:iCs/>
          <w:color w:val="000000"/>
        </w:rPr>
        <w:tab/>
        <w:t xml:space="preserve">В 8 (2 юридических лица и 6 структурных подразделений) общеобразовательных учреждениях изучается русский, немецкий и английский языки. </w:t>
      </w:r>
    </w:p>
    <w:p w:rsidR="00AC193A" w:rsidRDefault="00F2276D">
      <w:pPr>
        <w:ind w:firstLine="540"/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ab/>
        <w:t>Казачьих обществ на территории района нет, но в планы мероприятий слушателей СГ ДПВС заведены мероприятия, направленные на военно – патриотическое, духовно – нравственное и физическое воспитание с элементами казачьей культуры.</w:t>
      </w:r>
    </w:p>
    <w:p w:rsidR="00AC193A" w:rsidRDefault="00F2276D">
      <w:pPr>
        <w:ind w:firstLine="708"/>
        <w:jc w:val="both"/>
      </w:pPr>
      <w:r>
        <w:rPr>
          <w:rFonts w:ascii="Arial" w:hAnsi="Arial" w:cs="Arial"/>
          <w:bCs/>
          <w:iCs/>
          <w:color w:val="000000"/>
        </w:rPr>
        <w:t xml:space="preserve">С 2019 года </w:t>
      </w:r>
      <w:r>
        <w:rPr>
          <w:rFonts w:ascii="Arial" w:hAnsi="Arial" w:cs="Arial"/>
          <w:color w:val="000000"/>
        </w:rPr>
        <w:t>на базе МАОУ ДО «Дом творчества» начала работу модульная программа дополнительного образования «Юнармеец». Программа имеет 3 модуля (направленности): история, культура и туризм. По программе занимаются учащиеся в количестве 50 человек.</w:t>
      </w:r>
    </w:p>
    <w:p w:rsidR="00AC193A" w:rsidRDefault="00F2276D">
      <w:pPr>
        <w:pStyle w:val="aa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С целью недопущения возникновения на территории района групп неформальной молодежи, недопущения фактов экстремистских проявлений, а также воспитания толерантного мировоззрения в сфере межнациональных отношений осуществляется сотрудничество всех учреждений системы профилактики.</w:t>
      </w:r>
    </w:p>
    <w:p w:rsidR="00AC193A" w:rsidRDefault="00F2276D">
      <w:pPr>
        <w:pStyle w:val="aa"/>
        <w:ind w:firstLine="540"/>
        <w:jc w:val="both"/>
      </w:pPr>
      <w:r>
        <w:rPr>
          <w:rFonts w:ascii="Arial" w:hAnsi="Arial" w:cs="Arial"/>
          <w:color w:val="000000"/>
        </w:rPr>
        <w:tab/>
        <w:t>В целях выявления и пресечения противоправных акций экстремисткой направленности,  для предупреждения распространения экстремистского настроения среди молодежи, в учебных заведениях с несовершеннолетними, и их родителями  проводятся  профилактические беседы и лекции на тему «Противодействие проникновения в молодежную среду экстремистской идеологии».</w:t>
      </w:r>
    </w:p>
    <w:p w:rsidR="00AC193A" w:rsidRDefault="00F2276D">
      <w:pPr>
        <w:pStyle w:val="aa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В районе  проводится планомерная  работа  по правовому   просвещению  и информированию населения, формированию уважительного отношения к истории, культуре, обычаям, сохранению этнической самобытности народов, исторически формировавшихся и проживающих в муниципальном образовании.</w:t>
      </w:r>
    </w:p>
    <w:p w:rsidR="00AC193A" w:rsidRDefault="00F2276D">
      <w:pPr>
        <w:pStyle w:val="aa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Традиционными в учреждениях культуры стали мероприятия,  посвященные общественно значимым праздникам и датам. Проводятся многонациональные праздники, активное участие в которых принимают представители русской, казахской, немецкой и других культур.</w:t>
      </w:r>
    </w:p>
    <w:p w:rsidR="00AC193A" w:rsidRDefault="00F2276D">
      <w:pPr>
        <w:pStyle w:val="aa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Воспитание терпимого отношения к людям другой национальности, бережное отношение к национальным традициям осуществляется  в Детской школе искусств, где обучаются дети самых разных национальностей. </w:t>
      </w:r>
    </w:p>
    <w:p w:rsidR="00AC193A" w:rsidRDefault="00F2276D">
      <w:pPr>
        <w:pStyle w:val="aa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В программу обучения отделения музыкального искусства включены произведения классических и современных композиторов разных стран и эпох. </w:t>
      </w:r>
    </w:p>
    <w:p w:rsidR="00AC193A" w:rsidRDefault="00F2276D">
      <w:pPr>
        <w:pStyle w:val="aa"/>
        <w:ind w:firstLine="540"/>
        <w:jc w:val="both"/>
      </w:pPr>
      <w:r>
        <w:rPr>
          <w:rFonts w:ascii="Arial" w:hAnsi="Arial" w:cs="Arial"/>
          <w:color w:val="000000"/>
        </w:rPr>
        <w:tab/>
        <w:t>На отделении народных инструментов (фортепьяно, баян, аккордеон, гитара)  обучающиеся знакомятся с национальной музыкой разных народов.</w:t>
      </w:r>
    </w:p>
    <w:p w:rsidR="00AC193A" w:rsidRDefault="00F2276D">
      <w:pPr>
        <w:pStyle w:val="aa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На отделении изобразительного искусства в программу обучения включены разные национальные художественные школы. Всё это способствует  сохранению межнационального мира и согласия,  повышению толерантности населения и преодолению  религиозных противоречий.  </w:t>
      </w:r>
    </w:p>
    <w:p w:rsidR="00AC193A" w:rsidRDefault="00F2276D">
      <w:pPr>
        <w:pStyle w:val="aa"/>
        <w:ind w:firstLine="708"/>
        <w:jc w:val="both"/>
      </w:pPr>
      <w:r>
        <w:rPr>
          <w:rFonts w:ascii="Arial" w:hAnsi="Arial" w:cs="Arial"/>
          <w:color w:val="000000"/>
        </w:rPr>
        <w:t>На основании плана отдела образования и планов воспитательной деятельности в школах района систематически проводятся различные  мероприятия, направленные на противодействие экстремизма: День народного единства, «Мы – единая семья», День толерантности, классные часы: «Что значит быть толерантным», «Содружество государств», и другие. Ежегодно в образовательных учреждениях проходит тестирование на выявление уровня толерантности.</w:t>
      </w:r>
    </w:p>
    <w:p w:rsidR="00AC193A" w:rsidRDefault="00F2276D">
      <w:pPr>
        <w:pStyle w:val="aa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Во всех образовательных учреждениях  района ежегодно в ноябре проходит «День толерантности». В этот день проходят различные мероприятия: викторины, беседы, линейки, презентации, классные часы. Активное  участие  в проведении дня толерантности принимают органы ученического самоуправления.  </w:t>
      </w:r>
    </w:p>
    <w:p w:rsidR="00AC193A" w:rsidRDefault="00AC193A">
      <w:pPr>
        <w:pStyle w:val="aa"/>
        <w:ind w:firstLine="708"/>
        <w:jc w:val="both"/>
        <w:rPr>
          <w:rFonts w:ascii="Arial" w:hAnsi="Arial" w:cs="Arial"/>
          <w:color w:val="000000"/>
        </w:rPr>
      </w:pPr>
    </w:p>
    <w:p w:rsidR="00AC193A" w:rsidRDefault="00F2276D">
      <w:pPr>
        <w:jc w:val="center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Сфера государственно – конфессиональных отношений</w:t>
      </w:r>
    </w:p>
    <w:p w:rsidR="00AC193A" w:rsidRDefault="00F2276D">
      <w:pPr>
        <w:ind w:firstLine="708"/>
        <w:jc w:val="both"/>
      </w:pPr>
      <w:r>
        <w:rPr>
          <w:rFonts w:ascii="Arial" w:hAnsi="Arial" w:cs="Arial"/>
          <w:color w:val="000000"/>
        </w:rPr>
        <w:t xml:space="preserve">Религиозной организацией представляющей интересы православного христианства является православный Приход храма в честь праведного Прокопия, Христа ради Юродивого Устюжского Чудотворца села Армизонское Армизонского района Тюменской области Ишимской Епархии Русской Православной Церкви (Московский Патриархат). </w:t>
      </w:r>
    </w:p>
    <w:p w:rsidR="00AC193A" w:rsidRDefault="00F2276D">
      <w:pPr>
        <w:ind w:firstLine="708"/>
        <w:jc w:val="both"/>
      </w:pPr>
      <w:r>
        <w:rPr>
          <w:rFonts w:ascii="Arial" w:hAnsi="Arial" w:cs="Arial"/>
          <w:color w:val="000000"/>
        </w:rPr>
        <w:t>На территории района  три действующих православных храма: храм во имя святых братьев – бессеребренников Космы  и Дамиана в селе Калмакское и Свято - Троицкий храм в деревне Шабалино, в 2014 году начал действовать храм в честь Святого Прокопия Устюжского в селе Армизонское. Храм в селе Калмакское возведен в 1907 году, храм в деревне Шабалино возведен в 1916 году. Свято Троицкий храм является памятником культурного наследия. Оба храма нуждаются в капитальном ремонте, храм в селе Калмакское нуждается в реставрации. Имеется молебный дом в селе Орлово.</w:t>
      </w:r>
    </w:p>
    <w:p w:rsidR="00AC193A" w:rsidRDefault="00F2276D">
      <w:pPr>
        <w:ind w:firstLine="708"/>
        <w:jc w:val="both"/>
      </w:pPr>
      <w:r>
        <w:rPr>
          <w:rFonts w:ascii="Arial" w:hAnsi="Arial" w:cs="Arial"/>
          <w:color w:val="000000"/>
        </w:rPr>
        <w:t>Отдел культуры, молодежи и спорта и учреждения культуры принимают активное участие в реализации государственной политики в отношении религии и религиозных организаций, оказывают помощь и поддержку в проведении мероприятий, направленных на укрепление связей между конфессиями Армизонского муниципального района, в координации их деятельности по духовно-нравственному воспитанию населения.</w:t>
      </w:r>
    </w:p>
    <w:p w:rsidR="00AC193A" w:rsidRDefault="00F2276D">
      <w:pPr>
        <w:pStyle w:val="aa"/>
        <w:ind w:firstLine="708"/>
        <w:jc w:val="both"/>
      </w:pPr>
      <w:r>
        <w:rPr>
          <w:rFonts w:ascii="Arial" w:hAnsi="Arial" w:cs="Arial"/>
          <w:color w:val="000000"/>
        </w:rPr>
        <w:t xml:space="preserve">Учреждения культуры района сотрудничают с представителями православной церкви (Рождественские праздники, Крещение, пасхальные мероприятия, общественно значимые календарные даты). </w:t>
      </w:r>
    </w:p>
    <w:p w:rsidR="00AC193A" w:rsidRDefault="00F2276D">
      <w:pPr>
        <w:pStyle w:val="aa"/>
        <w:jc w:val="both"/>
      </w:pPr>
      <w:r>
        <w:rPr>
          <w:rFonts w:ascii="Arial" w:hAnsi="Arial" w:cs="Arial"/>
          <w:color w:val="000000"/>
        </w:rPr>
        <w:tab/>
        <w:t>Все это во многом способствует формированию у жителей района внутренней потребности в толерантном отношении к людям других национальностей и религиозных конфессий.</w:t>
      </w:r>
    </w:p>
    <w:p w:rsidR="00AC193A" w:rsidRDefault="00AC193A">
      <w:pPr>
        <w:pStyle w:val="aa"/>
        <w:jc w:val="both"/>
        <w:rPr>
          <w:rFonts w:ascii="Arial" w:hAnsi="Arial" w:cs="Arial"/>
          <w:color w:val="000000"/>
        </w:rPr>
      </w:pPr>
    </w:p>
    <w:p w:rsidR="00AC193A" w:rsidRDefault="00F2276D">
      <w:pPr>
        <w:ind w:firstLine="540"/>
        <w:jc w:val="center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Сфера общественно – политических отношений</w:t>
      </w:r>
    </w:p>
    <w:p w:rsidR="00AC193A" w:rsidRDefault="00F2276D">
      <w:pPr>
        <w:ind w:firstLine="540"/>
        <w:jc w:val="both"/>
      </w:pPr>
      <w:r>
        <w:rPr>
          <w:rFonts w:ascii="Arial" w:hAnsi="Arial" w:cs="Arial"/>
          <w:bCs/>
          <w:iCs/>
          <w:color w:val="000000"/>
        </w:rPr>
        <w:t>На территории района осуществляют свою деятельность две общественные организации: «Армизонская районная организация Всероссийского общества инвалидов» (далее - АРОВОИ) и Армизонский Совет ветеранов (пенсионеров) войны и труда, вооруженных сил и правоохранительных органов (далее - Совет ветеранов). АРОВОИ объединяет более 300 человек – людей с ограниченными возможностями, Совет ветеранов – 2 500 человек.</w:t>
      </w:r>
    </w:p>
    <w:p w:rsidR="00AC193A" w:rsidRDefault="00F2276D">
      <w:pPr>
        <w:ind w:firstLine="540"/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Администрацией района организовано тесное сотрудничество с данными организациями по следующим направлениям:</w:t>
      </w:r>
    </w:p>
    <w:p w:rsidR="00AC193A" w:rsidRDefault="00F2276D">
      <w:pPr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- патриотическое воспитание;</w:t>
      </w:r>
    </w:p>
    <w:p w:rsidR="00AC193A" w:rsidRDefault="00F2276D">
      <w:pPr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- профилактика асоциальных явлений (табакокурение, алкоголизм, наркомания, экстремизм);</w:t>
      </w:r>
    </w:p>
    <w:p w:rsidR="00AC193A" w:rsidRDefault="00F2276D">
      <w:pPr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- формирование здорового образа жизни;</w:t>
      </w:r>
    </w:p>
    <w:p w:rsidR="00AC193A" w:rsidRDefault="00F2276D">
      <w:pPr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- сохранение семейных ценностей;</w:t>
      </w:r>
    </w:p>
    <w:p w:rsidR="00AC193A" w:rsidRDefault="00F2276D">
      <w:pPr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- сохранение и развитие традиций народов, проживающих в Армизонском районе.</w:t>
      </w:r>
    </w:p>
    <w:p w:rsidR="00AC193A" w:rsidRDefault="00F2276D">
      <w:pPr>
        <w:ind w:firstLine="540"/>
        <w:jc w:val="both"/>
      </w:pPr>
      <w:r>
        <w:rPr>
          <w:rFonts w:ascii="Arial" w:hAnsi="Arial" w:cs="Arial"/>
          <w:bCs/>
          <w:iCs/>
          <w:color w:val="000000"/>
        </w:rPr>
        <w:t>Совет ветеранов войны и труда содействует в воспитании молодого поколения, организуя встречи с ветеранами Великой Отечественной войны и труда. Традиционными стали «Встречи поколений», приуроченные к Дню Победы и Дню пожилых людей. Представители Совета ветеранов  являются частыми гостями в школах района.</w:t>
      </w:r>
    </w:p>
    <w:p w:rsidR="00AC193A" w:rsidRDefault="00F2276D">
      <w:pPr>
        <w:ind w:firstLine="540"/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Взаимодействие всех выше перечисленных структур способствует стабильной обстановке в межнациональных и межконфессиональных отношениях.</w:t>
      </w:r>
    </w:p>
    <w:p w:rsidR="00AC193A" w:rsidRDefault="00AC193A">
      <w:pPr>
        <w:ind w:firstLine="540"/>
        <w:jc w:val="both"/>
        <w:rPr>
          <w:rFonts w:ascii="Arial" w:hAnsi="Arial" w:cs="Arial"/>
          <w:bCs/>
          <w:iCs/>
          <w:color w:val="000000"/>
        </w:rPr>
      </w:pPr>
    </w:p>
    <w:p w:rsidR="00AC193A" w:rsidRDefault="00F2276D">
      <w:pPr>
        <w:ind w:firstLine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Основными документами, на основании которых разрабатывается Программа являются:</w:t>
      </w:r>
    </w:p>
    <w:p w:rsidR="00AC193A" w:rsidRDefault="00F2276D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Конституция Российской Федерации (принята всенародным голосованием 12.12.1993);</w:t>
      </w:r>
    </w:p>
    <w:p w:rsidR="00AC193A" w:rsidRDefault="00F2276D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Федеральный закон от 19.05.1995 № 82-ФЗ «Об общественных объединениях»;</w:t>
      </w:r>
    </w:p>
    <w:p w:rsidR="00AC193A" w:rsidRDefault="00F2276D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Федеральный Закон от 12.01.1996 № 7-ФЗ «О некоммерческих организациях»;</w:t>
      </w:r>
    </w:p>
    <w:p w:rsidR="00AC193A" w:rsidRDefault="00F2276D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Федеральный закон от 17.06.1996 № 74-ФЗ «О национально-культурной автономии»;</w:t>
      </w:r>
    </w:p>
    <w:p w:rsidR="00AC193A" w:rsidRDefault="00F2276D">
      <w:pPr>
        <w:ind w:firstLine="567"/>
        <w:jc w:val="both"/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Федеральный закон от 11.07.2001 № 95-ФЗ «О политических партиях»;</w:t>
      </w:r>
    </w:p>
    <w:p w:rsidR="00AC193A" w:rsidRDefault="00F2276D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Федеральный закон от 26.09.1997 № 125-ФЗ «О свободе совести и о религиозных объединениях»;</w:t>
      </w:r>
    </w:p>
    <w:p w:rsidR="00AC193A" w:rsidRDefault="00F2276D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Федеральный закон  от 25.07.2002 № 114-ФЗ  «О противодействии экстремистской деятельности»;</w:t>
      </w:r>
    </w:p>
    <w:p w:rsidR="00AC193A" w:rsidRDefault="00F2276D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Федеральный закон от 22.10.2013 №284 -ФЗ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отношений»;</w:t>
      </w:r>
    </w:p>
    <w:p w:rsidR="00AC193A" w:rsidRDefault="00F2276D">
      <w:pPr>
        <w:ind w:firstLine="567"/>
        <w:jc w:val="both"/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Указ Президента РФ от 19.12.2012 №1666 «О стратегии государственной национальной политики Российской Федерации на период до 2025 года»;</w:t>
      </w:r>
    </w:p>
    <w:p w:rsidR="00AC193A" w:rsidRDefault="00F2276D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Стратегия противодействия экстремизму в Российской Федерации, утвержденная Президентом РФ 28.11.2014 № Пр-2753;</w:t>
      </w:r>
    </w:p>
    <w:p w:rsidR="00AC193A" w:rsidRDefault="00F2276D">
      <w:pPr>
        <w:ind w:firstLine="567"/>
        <w:jc w:val="both"/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Распоряжение Правительства Российской Федерации от 15.07.2013г. № 1226-р «Об утверждении плана мероприятий по реализации  в 2013-2015 годах Стратегии государственной национальной политики Российской Федерации на период до 2025 года»;</w:t>
      </w:r>
    </w:p>
    <w:p w:rsidR="00AC193A" w:rsidRDefault="00F2276D">
      <w:pPr>
        <w:ind w:firstLine="567"/>
        <w:jc w:val="both"/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Закон Тюменской области от 08.02.2001 № 263 «О деятельности  религиозных объединений в Тюменской области»;</w:t>
      </w:r>
    </w:p>
    <w:p w:rsidR="00AC193A" w:rsidRDefault="00F2276D">
      <w:pPr>
        <w:ind w:firstLine="567"/>
        <w:jc w:val="both"/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Закон Тюменской области от 28.12.2004 № 315 «О государственной поддержке национально-культурных автономий и иных общественных объединений в  Тюменской области»;</w:t>
      </w:r>
    </w:p>
    <w:p w:rsidR="00AC193A" w:rsidRDefault="00F2276D">
      <w:pPr>
        <w:ind w:firstLine="567"/>
        <w:jc w:val="both"/>
      </w:pPr>
      <w:r>
        <w:rPr>
          <w:rFonts w:ascii="Arial" w:hAnsi="Arial" w:cs="Arial"/>
          <w:color w:val="000000"/>
        </w:rPr>
        <w:t>•</w:t>
      </w:r>
      <w:r>
        <w:rPr>
          <w:rFonts w:ascii="Arial" w:hAnsi="Arial" w:cs="Arial"/>
          <w:color w:val="000000"/>
        </w:rPr>
        <w:tab/>
        <w:t>Распоряжение Правительства Тюменской области от 10.12.2013 № 2325-рп «Об утверждении плана мероприятий по реализации Стратегии государственной национальной политики Российской Федерации на период до 2025 года в Тюменской области».</w:t>
      </w:r>
    </w:p>
    <w:p w:rsidR="00AC193A" w:rsidRDefault="00AC193A">
      <w:pPr>
        <w:ind w:firstLine="567"/>
        <w:jc w:val="both"/>
        <w:rPr>
          <w:rFonts w:ascii="Arial" w:hAnsi="Arial" w:cs="Arial"/>
          <w:b/>
          <w:color w:val="000000"/>
        </w:rPr>
      </w:pPr>
    </w:p>
    <w:p w:rsidR="00AC193A" w:rsidRDefault="00F2276D">
      <w:pPr>
        <w:ind w:firstLine="567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Раздел 2. Цели, задачи, сроки и этапы реализации муниципальной программы</w:t>
      </w:r>
    </w:p>
    <w:p w:rsidR="00AC193A" w:rsidRDefault="00F2276D">
      <w:pPr>
        <w:jc w:val="both"/>
      </w:pPr>
      <w:r>
        <w:rPr>
          <w:rFonts w:ascii="Arial" w:hAnsi="Arial" w:cs="Arial"/>
          <w:b/>
          <w:color w:val="000000"/>
        </w:rPr>
        <w:tab/>
        <w:t>Цель</w:t>
      </w:r>
      <w:r>
        <w:rPr>
          <w:rFonts w:ascii="Arial" w:hAnsi="Arial" w:cs="Arial"/>
          <w:color w:val="000000"/>
        </w:rPr>
        <w:t xml:space="preserve"> - </w:t>
      </w:r>
      <w:r>
        <w:rPr>
          <w:rFonts w:ascii="Arial" w:hAnsi="Arial" w:cs="Arial"/>
        </w:rPr>
        <w:t xml:space="preserve">Обеспечение межнационального, межконфессионального согласия и общественно-политической стабильности </w:t>
      </w:r>
      <w:r>
        <w:rPr>
          <w:rFonts w:ascii="Arial" w:hAnsi="Arial" w:cs="Arial"/>
          <w:color w:val="000000"/>
        </w:rPr>
        <w:t xml:space="preserve">на территории Армизонского </w:t>
      </w:r>
      <w:r>
        <w:rPr>
          <w:rFonts w:ascii="Arial" w:hAnsi="Arial" w:cs="Arial"/>
          <w:bCs/>
          <w:iCs/>
        </w:rPr>
        <w:t>муниципального района</w:t>
      </w:r>
      <w:r>
        <w:rPr>
          <w:rFonts w:ascii="Arial" w:hAnsi="Arial" w:cs="Arial"/>
        </w:rPr>
        <w:t>.</w:t>
      </w:r>
    </w:p>
    <w:p w:rsidR="00AC193A" w:rsidRDefault="00F2276D">
      <w:pPr>
        <w:jc w:val="both"/>
      </w:pPr>
      <w:r>
        <w:rPr>
          <w:rFonts w:ascii="Arial" w:hAnsi="Arial" w:cs="Arial"/>
          <w:color w:val="000000"/>
        </w:rPr>
        <w:t xml:space="preserve">Для решения актуальной проблемы по предотвращению распространения идеологии экстремизма в настоящей Программе поставлены </w:t>
      </w:r>
      <w:r>
        <w:rPr>
          <w:rFonts w:ascii="Arial" w:hAnsi="Arial" w:cs="Arial"/>
          <w:b/>
          <w:color w:val="000000"/>
        </w:rPr>
        <w:t>задачи</w:t>
      </w:r>
      <w:r>
        <w:rPr>
          <w:rFonts w:ascii="Arial" w:hAnsi="Arial" w:cs="Arial"/>
          <w:color w:val="000000"/>
        </w:rPr>
        <w:t>:</w:t>
      </w:r>
    </w:p>
    <w:p w:rsidR="00AC193A" w:rsidRDefault="00F2276D">
      <w:pPr>
        <w:tabs>
          <w:tab w:val="left" w:pos="-45"/>
        </w:tabs>
        <w:jc w:val="both"/>
      </w:pPr>
      <w:r>
        <w:rPr>
          <w:rFonts w:ascii="Arial" w:eastAsia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1. Мониторинг, анализ и оценка процессов в сфере национальных, религиозных и общественных отношений. </w:t>
      </w:r>
    </w:p>
    <w:p w:rsidR="00AC193A" w:rsidRDefault="00F2276D">
      <w:pPr>
        <w:tabs>
          <w:tab w:val="left" w:pos="-45"/>
        </w:tabs>
        <w:jc w:val="both"/>
      </w:pPr>
      <w:r>
        <w:rPr>
          <w:rFonts w:ascii="Arial" w:eastAsia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2. 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 </w:t>
      </w:r>
    </w:p>
    <w:p w:rsidR="00AC193A" w:rsidRDefault="00F2276D">
      <w:pPr>
        <w:tabs>
          <w:tab w:val="left" w:pos="-45"/>
        </w:tabs>
        <w:jc w:val="both"/>
      </w:pPr>
      <w:r>
        <w:rPr>
          <w:rFonts w:ascii="Arial" w:eastAsia="Arial" w:hAnsi="Arial" w:cs="Arial"/>
          <w:color w:val="000000"/>
        </w:rPr>
        <w:t xml:space="preserve">     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3. Профилактика проявлений  экстремизма в этнической, религиозной и общественно-политической среде. </w:t>
      </w:r>
    </w:p>
    <w:p w:rsidR="00AC193A" w:rsidRDefault="00F2276D">
      <w:pPr>
        <w:jc w:val="both"/>
      </w:pPr>
      <w:r>
        <w:rPr>
          <w:rFonts w:ascii="Arial" w:eastAsia="Arial" w:hAnsi="Arial" w:cs="Arial"/>
          <w:color w:val="000000"/>
        </w:rPr>
        <w:t xml:space="preserve">  </w:t>
      </w:r>
      <w:r>
        <w:rPr>
          <w:rFonts w:ascii="Arial" w:eastAsia="Arial" w:hAnsi="Arial" w:cs="Arial"/>
          <w:color w:val="000000"/>
        </w:rPr>
        <w:tab/>
        <w:t>4</w:t>
      </w:r>
      <w:r>
        <w:rPr>
          <w:rFonts w:ascii="Arial" w:hAnsi="Arial" w:cs="Arial"/>
          <w:color w:val="000000"/>
        </w:rPr>
        <w:t xml:space="preserve">. Поддержка в реализации </w:t>
      </w:r>
      <w:r>
        <w:rPr>
          <w:rFonts w:ascii="Arial" w:hAnsi="Arial" w:cs="Arial"/>
          <w:bCs/>
          <w:iCs/>
          <w:color w:val="000000"/>
        </w:rPr>
        <w:t>комплекса мероприятий</w:t>
      </w:r>
      <w:r>
        <w:rPr>
          <w:rFonts w:ascii="Arial" w:hAnsi="Arial" w:cs="Arial"/>
          <w:color w:val="000000"/>
        </w:rPr>
        <w:t xml:space="preserve"> национально-культурного   развития,   </w:t>
      </w:r>
      <w:r>
        <w:rPr>
          <w:rFonts w:ascii="Arial" w:hAnsi="Arial" w:cs="Arial"/>
          <w:bCs/>
          <w:iCs/>
          <w:color w:val="000000"/>
        </w:rPr>
        <w:t xml:space="preserve">направленных   на   профилактику     социально – </w:t>
      </w:r>
    </w:p>
    <w:p w:rsidR="00AC193A" w:rsidRDefault="00F2276D">
      <w:pPr>
        <w:jc w:val="both"/>
      </w:pPr>
      <w:r>
        <w:rPr>
          <w:rFonts w:ascii="Arial" w:hAnsi="Arial" w:cs="Arial"/>
          <w:bCs/>
          <w:iCs/>
          <w:color w:val="000000"/>
        </w:rPr>
        <w:lastRenderedPageBreak/>
        <w:t>политического экстремизма в молодежной среде,</w:t>
      </w:r>
      <w:r>
        <w:rPr>
          <w:rFonts w:ascii="Arial" w:hAnsi="Arial" w:cs="Arial"/>
          <w:color w:val="000000"/>
        </w:rPr>
        <w:t xml:space="preserve"> возрождению и сохранению историко-культурного наследия, духовных ценностей народов.</w:t>
      </w:r>
    </w:p>
    <w:p w:rsidR="00AC193A" w:rsidRDefault="00F2276D">
      <w:pPr>
        <w:jc w:val="both"/>
        <w:rPr>
          <w:rFonts w:ascii="Arial" w:eastAsia="Arial" w:hAnsi="Arial" w:cs="Arial"/>
          <w:color w:val="000000"/>
          <w:sz w:val="26"/>
          <w:szCs w:val="26"/>
        </w:rPr>
      </w:pPr>
      <w:r>
        <w:rPr>
          <w:rFonts w:ascii="Arial" w:eastAsia="Arial" w:hAnsi="Arial" w:cs="Arial"/>
          <w:color w:val="000000"/>
          <w:sz w:val="26"/>
          <w:szCs w:val="26"/>
        </w:rPr>
        <w:t xml:space="preserve">    </w:t>
      </w:r>
    </w:p>
    <w:p w:rsidR="00AC193A" w:rsidRDefault="00F2276D">
      <w:pPr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Раздел 3. Система основных программных мероприятий</w:t>
      </w:r>
    </w:p>
    <w:p w:rsidR="0054114E" w:rsidRDefault="0054114E">
      <w:pPr>
        <w:ind w:firstLine="540"/>
        <w:jc w:val="center"/>
        <w:rPr>
          <w:rFonts w:ascii="Arial" w:hAnsi="Arial" w:cs="Arial"/>
          <w:b/>
        </w:rPr>
      </w:pPr>
    </w:p>
    <w:tbl>
      <w:tblPr>
        <w:tblW w:w="9711" w:type="dxa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9"/>
        <w:gridCol w:w="3096"/>
        <w:gridCol w:w="1541"/>
        <w:gridCol w:w="767"/>
        <w:gridCol w:w="709"/>
        <w:gridCol w:w="1093"/>
        <w:gridCol w:w="1826"/>
      </w:tblGrid>
      <w:tr w:rsidR="0054114E" w:rsidRPr="0054114E" w:rsidTr="00AF7AEF"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  <w:r w:rsidRPr="0054114E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Сроки реализации мероприятий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Затраты на реализацию мероприятий, тыс. руб.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Ответственные исполнители</w:t>
            </w:r>
          </w:p>
        </w:tc>
      </w:tr>
      <w:tr w:rsidR="0054114E" w:rsidRPr="0054114E" w:rsidTr="00AF7AEF"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114E" w:rsidRPr="0054114E" w:rsidTr="00AF7AEF"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AF7AEF" w:rsidP="001212E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мес</w:t>
            </w:r>
            <w:r w:rsidR="0054114E"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1.Организационно – административные мероприятия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Мониторинг печатных изданий на территории района с целью недопущения публикаций экстремистской направленности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весь период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текущее финансирование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текущее финансирование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культуры, молодёжи и спорта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района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родительских собраний с приглашением представителей прокуратуры, УУП, школьных инспекторов (проведение в онлайн формате)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текущее финансирование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текущее финансирование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Принятие предусмотренных законодательством мер по предотвращению проявлений экстремизма, недопущению действий, направленных на разжигание социальной, расовой, национальной и религиозной розни при проведении районных мероприятий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весь период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ПП МО МВД России «Омутинский» (дислокация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с. Армизонское)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Организация работы ДНД совместно с УУП в местах концентрации неформальных молодёжных объединений, в местах проведения молодёжного досуга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BE5D95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сельских поселений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ПП МО МВД России «Омутинский» (дислокация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с. Армизонское)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Координация деятельности органов и учреждений системы профилактики по укреплению толерантности и профилактике экстремистских проявлений среди несовершеннолетних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BE5D95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КДН и ЗП администрации района</w:t>
            </w:r>
          </w:p>
        </w:tc>
      </w:tr>
      <w:tr w:rsidR="0054114E" w:rsidRPr="0054114E" w:rsidTr="00AF7AEF">
        <w:trPr>
          <w:trHeight w:val="284"/>
        </w:trPr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2. Профилактические мероприятия</w:t>
            </w:r>
          </w:p>
        </w:tc>
      </w:tr>
      <w:tr w:rsidR="0054114E" w:rsidRPr="0054114E" w:rsidTr="00AF7AEF">
        <w:trPr>
          <w:trHeight w:val="2793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тематической недели по профилактике экстремизма среди молодёжи и подростков, посвящённой Международному Дню толерантности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Default="0054114E" w:rsidP="0054114E">
            <w:r w:rsidRPr="003532DE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района,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культуры, молодёжи и спорта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района,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114E" w:rsidRPr="0054114E" w:rsidTr="00AF7AEF"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Проведение библиографических обзоров «Права человека и защита национальных меньшинств»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3532DE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Организация тематических фотовыставок</w:t>
            </w:r>
          </w:p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2021 – 2023 </w:t>
            </w: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___</w:t>
            </w:r>
          </w:p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района,  отдел культуры, молодёжи и спорта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района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в образовательных учреждениях уроков интернационального воспитания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A955DB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текущее финансирование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текущее финансирование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2.4.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Оформление и обновление информационных стендов в учреждениях культуры, образования по профилактики ксенофобии, пропаганде этнокультурной толерантности среди молодёжи и подростков.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A955DB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--//--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 района,  отдел культуры, молодёжи и спорта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района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контент-фильтрации на компьютерах, установленных в образовательных учреждениях, учреждениях  культуры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A955DB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--//--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--//--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района, МАУК ЦКАР</w:t>
            </w: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ind w:hanging="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3. Осуществление комплекса мероприятий патриотической направленности</w:t>
            </w:r>
          </w:p>
          <w:p w:rsidR="0054114E" w:rsidRPr="0054114E" w:rsidRDefault="0054114E" w:rsidP="001212ED">
            <w:pPr>
              <w:ind w:hanging="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в образовательных учреждениях Армизонского района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3.1.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Проведение Дней воинской славы России</w:t>
            </w:r>
          </w:p>
          <w:p w:rsidR="0054114E" w:rsidRPr="0054114E" w:rsidRDefault="0054114E" w:rsidP="0054114E">
            <w:pPr>
              <w:ind w:left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CC3BC7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Общеобразовательные учреждения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sz w:val="20"/>
                <w:szCs w:val="20"/>
              </w:rPr>
              <w:t>3.2.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Проведение памятных дат России, в т.ч.:</w:t>
            </w:r>
          </w:p>
          <w:p w:rsidR="0054114E" w:rsidRPr="0054114E" w:rsidRDefault="0054114E" w:rsidP="0054114E">
            <w:pPr>
              <w:ind w:hanging="8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 День космонавтики;</w:t>
            </w:r>
          </w:p>
          <w:p w:rsidR="0054114E" w:rsidRPr="0054114E" w:rsidRDefault="0054114E" w:rsidP="0054114E">
            <w:pPr>
              <w:ind w:hanging="8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 День независимости;</w:t>
            </w:r>
          </w:p>
          <w:p w:rsidR="0054114E" w:rsidRPr="0054114E" w:rsidRDefault="0054114E" w:rsidP="0054114E">
            <w:pPr>
              <w:ind w:hanging="8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 День Российской символики</w:t>
            </w:r>
          </w:p>
          <w:p w:rsidR="0054114E" w:rsidRPr="0054114E" w:rsidRDefault="0054114E" w:rsidP="0054114E">
            <w:pPr>
              <w:ind w:hanging="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-День Конституции Российской Федерации;</w:t>
            </w:r>
          </w:p>
          <w:p w:rsidR="0054114E" w:rsidRPr="0054114E" w:rsidRDefault="0054114E" w:rsidP="0054114E">
            <w:pPr>
              <w:ind w:hanging="8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 День народного единства;</w:t>
            </w:r>
          </w:p>
          <w:p w:rsidR="0054114E" w:rsidRPr="0054114E" w:rsidRDefault="0054114E" w:rsidP="0054114E">
            <w:pPr>
              <w:ind w:hanging="8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-День героев Отечества;</w:t>
            </w:r>
          </w:p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-День солидарности</w:t>
            </w:r>
          </w:p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борьбе с терроризмом.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CC3BC7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района,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культуры, молодёжи и спорта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района,  МАУК «ЦКАР»,  общеобразовате</w:t>
            </w: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льные учреждения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ind w:left="180" w:hanging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Участие в реализации основных мероприятий в рамках Концепции совершенствования системы добровольной подготовки   граждан к военной службе в Тюменской области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2503BA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района,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культуры, молодёжи и спорта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администрации района, 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ind w:left="180" w:hanging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Участие в акции в поддержку призывников Тюменской области, проходящих службу по призыву «Тепло родного дома»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2503BA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района,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культуры, молодёжи и спорта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района, общеобразовательные учреждения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ind w:left="180" w:hanging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Участие в проведении торжественного вручения паспортов юным гражданам района в рамках акции «Я гражданин России»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образования администрации района,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отдел культуры, молодёжи и спорта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района, МАУК «ЦКАР», общеобразовательные учреждения</w:t>
            </w: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 Осуществление мероприятий по профилактике экстремизма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 образовательных учреждениях района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ind w:left="180" w:hanging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Проведение тематических праздников (проведение в онлайн формате):</w:t>
            </w:r>
          </w:p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-День народного единства;</w:t>
            </w:r>
          </w:p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 Международный день толерантности;</w:t>
            </w:r>
          </w:p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 День славянской письменности;</w:t>
            </w:r>
          </w:p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 День родного языка;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876A95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Общеобразовательные учреждения, отдел образования администрации района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ind w:left="180" w:hanging="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Проведение уроков, бесед, связанных с профилактикой экстремизма, в том числе по темам    «межэтнические и межконфессиональные отношения в сфере культуры».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876A95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Общеобразовательные учреждения</w:t>
            </w: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5. Мероприятия национально – культурного развития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Рождественские встречи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Декабрь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Январь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Участие в </w:t>
            </w:r>
            <w:r w:rsidRPr="005411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областном национальном фестивале-конкурсе детского художественного творчества «Радуга»</w:t>
            </w:r>
          </w:p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Февраль март  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Участие в </w:t>
            </w:r>
            <w:r w:rsidRPr="0054114E">
              <w:rPr>
                <w:rFonts w:ascii="Arial" w:hAnsi="Arial" w:cs="Arial"/>
                <w:sz w:val="20"/>
                <w:szCs w:val="20"/>
              </w:rPr>
              <w:t xml:space="preserve">Международном конкурсе солистов и ансамблей  народной  культуры «Сибирские  родники»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Ноябрь, декабрь  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6. Поддержка общественно значимых мероприятий религиозных организаций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Пасха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Апрель, май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 рамках текущего финансирования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Престольный праздник храма Прокопия Устюжского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Июль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7. Мероприятия по профилактике социально – политического экстремизма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в молодежной среде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Конкурсы знатоков права, обзор литературы «Право в твоей жизни», часы информации «Учись жить по закону»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192382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Работа волонтерских объединений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192382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МАОУ ДО «ДТ»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Интеллектуальная игра «Что? Где? Когда?»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Default="0054114E" w:rsidP="0054114E">
            <w:r w:rsidRPr="00192382"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8. Мероприятия военно – патриотической направленности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Тематические программы «Защитникам Отечества посвящается»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Февраль 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Митинги, театрализованные программы ко Дню Победы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Май 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rPr>
          <w:trHeight w:val="43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День призывника «Служу Отечеству!»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ноябрь</w:t>
            </w:r>
          </w:p>
          <w:p w:rsidR="0054114E" w:rsidRPr="0054114E" w:rsidRDefault="0054114E" w:rsidP="0054114E">
            <w:pPr>
              <w:tabs>
                <w:tab w:val="center" w:pos="665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Участие в зональном отборочном туре областного молодежного фестиваля </w:t>
            </w:r>
          </w:p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военно – патриотической песни</w:t>
            </w:r>
          </w:p>
          <w:p w:rsidR="0054114E" w:rsidRPr="0054114E" w:rsidRDefault="0054114E" w:rsidP="001212E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«Димитриевская суббота»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Октябрь</w:t>
            </w:r>
          </w:p>
          <w:p w:rsidR="0054114E" w:rsidRPr="0054114E" w:rsidRDefault="00AF7AEF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МАОУ ДО «ДТ»</w:t>
            </w: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tabs>
                <w:tab w:val="left" w:pos="2505"/>
                <w:tab w:val="center" w:pos="5066"/>
              </w:tabs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  <w:t>9. Мероприятия общественного развития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Муниципальный конкурс социальных проектов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Март, май</w:t>
            </w:r>
          </w:p>
          <w:p w:rsidR="0054114E" w:rsidRPr="0054114E" w:rsidRDefault="00AF7AEF" w:rsidP="00AF7AEF">
            <w:pPr>
              <w:tabs>
                <w:tab w:val="center" w:pos="665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54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Тематические программы к Дню России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Июнь</w:t>
            </w:r>
          </w:p>
          <w:p w:rsidR="0054114E" w:rsidRPr="0054114E" w:rsidRDefault="00AF7AEF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Тематические программы к Дню народного единства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Ноябрь</w:t>
            </w:r>
          </w:p>
          <w:p w:rsidR="0054114E" w:rsidRPr="0054114E" w:rsidRDefault="00AF7AEF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-//-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</w:tc>
      </w:tr>
      <w:tr w:rsidR="0054114E" w:rsidRPr="0054114E" w:rsidTr="00AF7AEF">
        <w:tc>
          <w:tcPr>
            <w:tcW w:w="97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b/>
                <w:color w:val="000000"/>
                <w:sz w:val="20"/>
                <w:szCs w:val="20"/>
              </w:rPr>
              <w:t>10. Информационно – пропагандистская работа с населением</w:t>
            </w:r>
          </w:p>
        </w:tc>
      </w:tr>
      <w:tr w:rsidR="0054114E" w:rsidRPr="0054114E" w:rsidTr="00AF7AEF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rPr>
                <w:rFonts w:ascii="Arial" w:hAnsi="Arial" w:cs="Arial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A452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Размещение на сайте Армизонского м</w:t>
            </w:r>
            <w:r w:rsidR="00A452DC">
              <w:rPr>
                <w:rFonts w:ascii="Arial" w:hAnsi="Arial" w:cs="Arial"/>
                <w:color w:val="000000"/>
                <w:sz w:val="20"/>
                <w:szCs w:val="20"/>
              </w:rPr>
              <w:t xml:space="preserve">униципального района и на сайтах учреждений.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AF7AEF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2021 - 2023</w:t>
            </w:r>
          </w:p>
        </w:tc>
        <w:tc>
          <w:tcPr>
            <w:tcW w:w="2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МАУК «ЦКАР»</w:t>
            </w:r>
          </w:p>
          <w:p w:rsidR="0054114E" w:rsidRPr="0054114E" w:rsidRDefault="0054114E" w:rsidP="001212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4E">
              <w:rPr>
                <w:rFonts w:ascii="Arial" w:hAnsi="Arial" w:cs="Arial"/>
                <w:color w:val="000000"/>
                <w:sz w:val="20"/>
                <w:szCs w:val="20"/>
              </w:rPr>
              <w:t>МАОУ ДО «ДТ»</w:t>
            </w:r>
          </w:p>
        </w:tc>
      </w:tr>
    </w:tbl>
    <w:p w:rsidR="0054114E" w:rsidRDefault="0054114E" w:rsidP="0054114E">
      <w:pPr>
        <w:ind w:firstLine="540"/>
        <w:jc w:val="both"/>
        <w:rPr>
          <w:rFonts w:ascii="Arial" w:hAnsi="Arial" w:cs="Arial"/>
          <w:b/>
        </w:rPr>
      </w:pPr>
    </w:p>
    <w:p w:rsidR="00AC193A" w:rsidRDefault="00F2276D">
      <w:pPr>
        <w:tabs>
          <w:tab w:val="left" w:pos="960"/>
        </w:tabs>
        <w:jc w:val="center"/>
      </w:pPr>
      <w:bookmarkStart w:id="1" w:name="OLE_LINK1"/>
      <w:bookmarkStart w:id="2" w:name="OLE_LINK2"/>
      <w:bookmarkEnd w:id="1"/>
      <w:bookmarkEnd w:id="2"/>
      <w:r w:rsidRPr="00B069A6">
        <w:rPr>
          <w:rFonts w:ascii="Arial" w:hAnsi="Arial" w:cs="Arial"/>
          <w:b/>
        </w:rPr>
        <w:t>Раздел 4.Финансовое обеспечение муниципальной программы</w:t>
      </w:r>
    </w:p>
    <w:tbl>
      <w:tblPr>
        <w:tblW w:w="9408" w:type="dxa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85"/>
        <w:gridCol w:w="1065"/>
        <w:gridCol w:w="1035"/>
        <w:gridCol w:w="1023"/>
      </w:tblGrid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F7AEF">
            <w:pPr>
              <w:tabs>
                <w:tab w:val="left" w:pos="96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2021</w:t>
            </w:r>
            <w:r w:rsidR="00F2276D">
              <w:rPr>
                <w:rFonts w:ascii="Arial" w:hAnsi="Arial" w:cs="Arial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AEF" w:rsidRDefault="00AF7AEF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2022</w:t>
            </w:r>
          </w:p>
          <w:p w:rsidR="00AC193A" w:rsidRDefault="00F2276D">
            <w:pPr>
              <w:tabs>
                <w:tab w:val="left" w:pos="96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год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AF7AEF">
            <w:pPr>
              <w:tabs>
                <w:tab w:val="left" w:pos="960"/>
              </w:tabs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2023</w:t>
            </w:r>
            <w:r w:rsidR="00F2276D">
              <w:rPr>
                <w:rFonts w:ascii="Arial" w:hAnsi="Arial" w:cs="Arial"/>
                <w:b/>
                <w:sz w:val="22"/>
                <w:szCs w:val="22"/>
              </w:rPr>
              <w:t xml:space="preserve"> год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Задача № 1</w:t>
            </w:r>
            <w:r>
              <w:rPr>
                <w:rFonts w:ascii="Arial" w:hAnsi="Arial" w:cs="Arial"/>
                <w:sz w:val="22"/>
                <w:szCs w:val="22"/>
              </w:rPr>
              <w:t>. Мониторинг, анализ и оценка процессов в сфере национальных, религиозных и общественных отношений.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Муниципальный бюджет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Задача № 2</w:t>
            </w:r>
            <w:r>
              <w:rPr>
                <w:rFonts w:ascii="Arial" w:hAnsi="Arial" w:cs="Arial"/>
                <w:sz w:val="22"/>
                <w:szCs w:val="22"/>
              </w:rPr>
              <w:t>. 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В том числе: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Муниципальный бюджет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Задача № 3</w:t>
            </w:r>
            <w:r>
              <w:rPr>
                <w:rFonts w:ascii="Arial" w:hAnsi="Arial" w:cs="Arial"/>
                <w:sz w:val="22"/>
                <w:szCs w:val="22"/>
              </w:rPr>
              <w:t>. Профилактика проявлений  экстремизма в этнической, религиозной и общественно-политической среде.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том числе: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Муниципальный бюджет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Задача № 4</w:t>
            </w:r>
            <w:r>
              <w:rPr>
                <w:rFonts w:ascii="Arial" w:hAnsi="Arial" w:cs="Arial"/>
                <w:sz w:val="22"/>
                <w:szCs w:val="22"/>
              </w:rPr>
              <w:t>. Поддержка в реализации комплекса мероприятий национально-культурного развития, направленных на профилактику социально - политического экстремизма в молодежной среде, возрождению и сохранению историко-культурного наследия, духовных ценностей народов.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166D74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120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том числе: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AC193A">
            <w:pPr>
              <w:tabs>
                <w:tab w:val="left" w:pos="960"/>
              </w:tabs>
              <w:snapToGrid w:val="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A3636D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36D" w:rsidRDefault="00A3636D" w:rsidP="00A3636D">
            <w:pPr>
              <w:tabs>
                <w:tab w:val="left" w:pos="9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Муниципальный бюджет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36D" w:rsidRDefault="00166D74" w:rsidP="00A363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636D" w:rsidRDefault="00166D74" w:rsidP="00A363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36D" w:rsidRDefault="00166D74" w:rsidP="00A3636D">
            <w:pPr>
              <w:tabs>
                <w:tab w:val="left" w:pos="207"/>
                <w:tab w:val="center" w:pos="406"/>
                <w:tab w:val="left" w:pos="96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120</w:t>
            </w:r>
          </w:p>
        </w:tc>
      </w:tr>
      <w:tr w:rsidR="00AC193A" w:rsidTr="00A3636D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F2276D">
            <w:pPr>
              <w:tabs>
                <w:tab w:val="left" w:pos="96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Итого: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363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93A" w:rsidRDefault="00A3636D">
            <w:pPr>
              <w:tabs>
                <w:tab w:val="left" w:pos="9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3A" w:rsidRDefault="00A3636D" w:rsidP="00A3636D">
            <w:pPr>
              <w:tabs>
                <w:tab w:val="left" w:pos="207"/>
                <w:tab w:val="center" w:pos="406"/>
                <w:tab w:val="left" w:pos="96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130</w:t>
            </w:r>
          </w:p>
        </w:tc>
      </w:tr>
    </w:tbl>
    <w:p w:rsidR="00AC193A" w:rsidRDefault="00AC193A">
      <w:pPr>
        <w:tabs>
          <w:tab w:val="left" w:pos="960"/>
        </w:tabs>
        <w:jc w:val="center"/>
        <w:rPr>
          <w:b/>
        </w:rPr>
      </w:pPr>
    </w:p>
    <w:p w:rsidR="00AC193A" w:rsidRDefault="00F2276D">
      <w:pPr>
        <w:ind w:firstLine="540"/>
        <w:jc w:val="center"/>
        <w:rPr>
          <w:rFonts w:ascii="Arial" w:hAnsi="Arial" w:cs="Arial"/>
          <w:b/>
        </w:rPr>
      </w:pPr>
      <w:bookmarkStart w:id="3" w:name="OLE_LINK11"/>
      <w:bookmarkStart w:id="4" w:name="OLE_LINK21"/>
      <w:bookmarkEnd w:id="3"/>
      <w:bookmarkEnd w:id="4"/>
      <w:r>
        <w:rPr>
          <w:rFonts w:ascii="Arial" w:hAnsi="Arial" w:cs="Arial"/>
          <w:b/>
        </w:rPr>
        <w:t>Раздел 5. Ожидаемые конечные результаты и показатели муниципальной программы</w:t>
      </w:r>
    </w:p>
    <w:p w:rsidR="00AC193A" w:rsidRDefault="00AC193A">
      <w:pPr>
        <w:ind w:firstLine="540"/>
        <w:jc w:val="center"/>
        <w:rPr>
          <w:rFonts w:ascii="Arial" w:hAnsi="Arial" w:cs="Arial"/>
          <w:b/>
        </w:rPr>
      </w:pPr>
    </w:p>
    <w:p w:rsidR="00AC193A" w:rsidRDefault="00F2276D">
      <w:pPr>
        <w:pStyle w:val="aa"/>
        <w:tabs>
          <w:tab w:val="left" w:pos="930"/>
        </w:tabs>
        <w:jc w:val="both"/>
      </w:pPr>
      <w:r>
        <w:rPr>
          <w:rFonts w:ascii="Arial" w:hAnsi="Arial" w:cs="Arial"/>
        </w:rPr>
        <w:tab/>
        <w:t>С учетом достигнутого в Армизонском районе уровня общественно-политической стабильности и межнационального и межконфессионального согласия принимаемые показатели являются оптимальными, достаточными для поддержания и упрочения общественно-политической и этноконфессиональной стабильности, для национальной самореализации народов района, формирования их гражданской и духовной общности.</w:t>
      </w:r>
    </w:p>
    <w:p w:rsidR="00AC193A" w:rsidRDefault="00F2276D">
      <w:pPr>
        <w:pStyle w:val="aa"/>
        <w:jc w:val="both"/>
      </w:pPr>
      <w:r>
        <w:rPr>
          <w:rFonts w:ascii="Arial" w:eastAsia="Arial" w:hAnsi="Arial" w:cs="Arial"/>
        </w:rPr>
        <w:tab/>
      </w:r>
      <w:r w:rsidR="00C82AC7">
        <w:rPr>
          <w:rFonts w:ascii="Arial" w:hAnsi="Arial" w:cs="Arial"/>
        </w:rPr>
        <w:t>В плановый период до 2023</w:t>
      </w:r>
      <w:r>
        <w:rPr>
          <w:rFonts w:ascii="Arial" w:hAnsi="Arial" w:cs="Arial"/>
        </w:rPr>
        <w:t xml:space="preserve"> года предполагается обеспечение этноконфессионального согласия, общественно-политической стабильности на территории Армизонского муниципального района, выражающихся в отсутствии протестных акций на религиозной и этнической основе, публично выражаемых в радикальных формах эксцессов и конфликтов, в дальнейшем упрочении толерантных взаимоотношений между людьми различных национальностей, вероисповеданий и политических предпочтений. </w:t>
      </w:r>
    </w:p>
    <w:p w:rsidR="00AC193A" w:rsidRDefault="00F2276D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Усиление координации деятельности органов государственной власти, местного самоуправления, образовательных учреждений, национальных и иных общественных объединений в сферах этноконфессиональных и общественно-политических отношений.</w:t>
      </w:r>
    </w:p>
    <w:p w:rsidR="00AC193A" w:rsidRDefault="00AC193A">
      <w:pPr>
        <w:ind w:firstLine="426"/>
        <w:jc w:val="both"/>
        <w:rPr>
          <w:rFonts w:ascii="Arial" w:hAnsi="Arial" w:cs="Arial"/>
        </w:rPr>
      </w:pPr>
    </w:p>
    <w:p w:rsidR="00AC193A" w:rsidRDefault="00F2276D">
      <w:pPr>
        <w:tabs>
          <w:tab w:val="left" w:pos="9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Раздел 6. Оценка неблагоприятных факторов реализации муниципальной программы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>Базовые факторы и условия программной деятельности определяются макроэкономической и социально-политической ситуацией, следуют из реализованного сценария (инновационного, инерционного) развития региона.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К основным рискам реализации Программы можно отнести: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•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сокращение объема, сбои в графике текущего финансирования программных мероприятий и инвестиций в развитие материально-технической базы;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•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неэффективное расходование целевых средств исполнителями отдельных программных мероприятий;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•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несоответствие нормативной правовой базы актуальным потребностям практической деятельности;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•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несогласованность действий органов власти и организаций, вовлеченных в процесс реализации программных мероприятий;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•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отставание в развитии сети организаций, недостаточная доступность и качество оказываемых населению услуг;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ab/>
        <w:t>•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слабое участие общественности и средств массовой информации в реализации социальных проектов и пропагандистском сопровождении деятельности;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•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недостаток квалифицированных специалистов, углубление диспропорций в кадровом обеспечении;</w:t>
      </w:r>
    </w:p>
    <w:p w:rsidR="00AC193A" w:rsidRDefault="00F2276D">
      <w:pPr>
        <w:ind w:firstLine="5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•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неготовность к освоению новых методик и технологий, инновационным преобразованиям.</w:t>
      </w:r>
    </w:p>
    <w:p w:rsidR="00AC193A" w:rsidRDefault="00F2276D">
      <w:pPr>
        <w:ind w:firstLine="540"/>
        <w:jc w:val="both"/>
      </w:pPr>
      <w:r>
        <w:rPr>
          <w:rFonts w:ascii="Arial" w:hAnsi="Arial" w:cs="Arial"/>
          <w:bCs/>
        </w:rPr>
        <w:t>В целях реализации программных мероприятий к мерам, направленным на предотвращение неблагоприятных факторов следует отнести:</w:t>
      </w:r>
    </w:p>
    <w:p w:rsidR="00AC193A" w:rsidRDefault="00F2276D">
      <w:pPr>
        <w:ind w:firstLine="540"/>
        <w:jc w:val="both"/>
      </w:pPr>
      <w:r>
        <w:rPr>
          <w:rFonts w:ascii="Arial" w:hAnsi="Arial" w:cs="Arial"/>
          <w:bCs/>
        </w:rPr>
        <w:t>- мониторинг общественно-политической ситуации в Армизонском районе;</w:t>
      </w:r>
    </w:p>
    <w:p w:rsidR="00AC193A" w:rsidRDefault="00F2276D">
      <w:pPr>
        <w:ind w:firstLine="540"/>
        <w:jc w:val="both"/>
      </w:pPr>
      <w:r>
        <w:rPr>
          <w:rFonts w:ascii="Arial" w:hAnsi="Arial" w:cs="Arial"/>
          <w:bCs/>
        </w:rPr>
        <w:t>- работа по вовлечению общественных, национальных и религиозных объединений Армизонского района в общественно полезные (значимые) мероприятия, направленные на укрепление гражданской солидарности.</w:t>
      </w:r>
    </w:p>
    <w:p w:rsidR="00AC193A" w:rsidRDefault="00AC193A">
      <w:pPr>
        <w:ind w:firstLine="426"/>
        <w:jc w:val="both"/>
        <w:rPr>
          <w:rFonts w:ascii="Arial" w:hAnsi="Arial" w:cs="Arial"/>
          <w:bCs/>
        </w:rPr>
      </w:pPr>
    </w:p>
    <w:p w:rsidR="00AC193A" w:rsidRDefault="00F2276D">
      <w:pPr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Раздел 7. Механизм реализации муниципальной программы</w:t>
      </w:r>
    </w:p>
    <w:p w:rsidR="00AC193A" w:rsidRDefault="00F2276D">
      <w:pPr>
        <w:ind w:firstLine="684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Программы предусматривается посредством комплексных мероприятий национально-культурного развития, мероприятий в этнической, религиозной и общественно-политической сферах. Данные мероприятия представляют собой совокупность организационных мероприятий и последовательность действий органов местного самоуправления, общественных объединений, СМИ,  учреждений образования, культуры и других организаций.</w:t>
      </w:r>
    </w:p>
    <w:p w:rsidR="00AC193A" w:rsidRDefault="00F2276D">
      <w:pPr>
        <w:jc w:val="both"/>
      </w:pPr>
      <w:r>
        <w:rPr>
          <w:rFonts w:ascii="Arial" w:eastAsia="Arial" w:hAnsi="Arial" w:cs="Arial"/>
        </w:rPr>
        <w:tab/>
      </w:r>
      <w:r>
        <w:rPr>
          <w:rFonts w:ascii="Arial" w:hAnsi="Arial" w:cs="Arial"/>
        </w:rPr>
        <w:t xml:space="preserve">Непосредственными исполнителями программных мероприятий являются  местные национально-культурные автономии, национальные и иные общественные объединения, религиозные организации, а также учреждения образования, культуры, спорта, дополнительного образования, СМИ. </w:t>
      </w:r>
    </w:p>
    <w:p w:rsidR="00AC193A" w:rsidRDefault="00AC193A">
      <w:pPr>
        <w:ind w:firstLine="426"/>
        <w:jc w:val="center"/>
        <w:rPr>
          <w:rFonts w:ascii="Arial" w:hAnsi="Arial" w:cs="Arial"/>
          <w:b/>
        </w:rPr>
      </w:pPr>
    </w:p>
    <w:p w:rsidR="00AC193A" w:rsidRDefault="00AC193A">
      <w:pPr>
        <w:ind w:firstLine="426"/>
        <w:jc w:val="center"/>
        <w:rPr>
          <w:rFonts w:ascii="Arial" w:hAnsi="Arial" w:cs="Arial"/>
          <w:b/>
        </w:rPr>
      </w:pPr>
    </w:p>
    <w:p w:rsidR="00AC193A" w:rsidRDefault="00F2276D">
      <w:pPr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Раздел 8. Мониторинг реализации муниципальной программы</w:t>
      </w:r>
    </w:p>
    <w:p w:rsidR="00AC193A" w:rsidRDefault="00F2276D">
      <w:pPr>
        <w:ind w:firstLine="684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Контроль за исполнением Программы осуществляет администрация Армизонского муниципального района.</w:t>
      </w:r>
    </w:p>
    <w:p w:rsidR="00AC193A" w:rsidRDefault="00F2276D">
      <w:pPr>
        <w:ind w:firstLine="684"/>
        <w:jc w:val="both"/>
        <w:rPr>
          <w:rFonts w:ascii="Arial" w:hAnsi="Arial" w:cs="Arial"/>
        </w:rPr>
      </w:pPr>
      <w:r>
        <w:rPr>
          <w:rFonts w:ascii="Arial" w:hAnsi="Arial" w:cs="Arial"/>
        </w:rPr>
        <w:t>Ожидаемый конечный результат – отсутствие протестных акций на национальной и религиозной основе.</w:t>
      </w:r>
    </w:p>
    <w:p w:rsidR="00AC193A" w:rsidRDefault="00F2276D">
      <w:pPr>
        <w:ind w:firstLine="684"/>
        <w:jc w:val="both"/>
        <w:rPr>
          <w:rFonts w:ascii="Arial" w:hAnsi="Arial" w:cs="Arial"/>
        </w:rPr>
      </w:pPr>
      <w:r>
        <w:rPr>
          <w:rFonts w:ascii="Arial" w:hAnsi="Arial" w:cs="Arial"/>
        </w:rPr>
        <w:t>Социологические исследования на территории района проводятся за счет средств исполнителей программы.</w:t>
      </w:r>
    </w:p>
    <w:p w:rsidR="00711155" w:rsidRDefault="00F2276D" w:rsidP="00711155">
      <w:pPr>
        <w:ind w:firstLine="684"/>
        <w:jc w:val="both"/>
        <w:rPr>
          <w:rFonts w:ascii="Arial" w:hAnsi="Arial" w:cs="Arial"/>
        </w:rPr>
      </w:pPr>
      <w:r>
        <w:rPr>
          <w:rFonts w:ascii="Arial" w:hAnsi="Arial" w:cs="Arial"/>
        </w:rPr>
        <w:t>Система показателей отражена в приложении № 5.</w:t>
      </w: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711155" w:rsidRPr="00711155" w:rsidRDefault="00711155" w:rsidP="00711155">
      <w:pPr>
        <w:rPr>
          <w:rFonts w:ascii="Arial" w:hAnsi="Arial" w:cs="Arial"/>
        </w:rPr>
      </w:pPr>
    </w:p>
    <w:p w:rsidR="0000073D" w:rsidRDefault="0000073D" w:rsidP="00711155">
      <w:pPr>
        <w:tabs>
          <w:tab w:val="left" w:pos="5580"/>
        </w:tabs>
        <w:rPr>
          <w:rFonts w:ascii="Arial" w:hAnsi="Arial" w:cs="Arial"/>
        </w:rPr>
        <w:sectPr w:rsidR="0000073D">
          <w:pgSz w:w="11906" w:h="16838"/>
          <w:pgMar w:top="794" w:right="850" w:bottom="1134" w:left="1587" w:header="0" w:footer="0" w:gutter="0"/>
          <w:cols w:space="720"/>
          <w:formProt w:val="0"/>
          <w:docGrid w:linePitch="360"/>
        </w:sectPr>
      </w:pPr>
    </w:p>
    <w:p w:rsidR="00711155" w:rsidRDefault="00711155" w:rsidP="00CA2FCE">
      <w:pPr>
        <w:tabs>
          <w:tab w:val="left" w:pos="5580"/>
        </w:tabs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7938"/>
        <w:gridCol w:w="992"/>
        <w:gridCol w:w="1165"/>
        <w:gridCol w:w="961"/>
        <w:gridCol w:w="806"/>
        <w:gridCol w:w="810"/>
        <w:gridCol w:w="750"/>
        <w:gridCol w:w="1604"/>
      </w:tblGrid>
      <w:tr w:rsidR="00CA2FCE" w:rsidRPr="00711155" w:rsidTr="00F337D0">
        <w:trPr>
          <w:trHeight w:val="600"/>
        </w:trPr>
        <w:tc>
          <w:tcPr>
            <w:tcW w:w="7938" w:type="dxa"/>
            <w:shd w:val="clear" w:color="auto" w:fill="auto"/>
            <w:noWrap/>
            <w:vAlign w:val="bottom"/>
            <w:hideMark/>
          </w:tcPr>
          <w:p w:rsidR="00CA2FCE" w:rsidRPr="00711155" w:rsidRDefault="00CA2FCE" w:rsidP="00CA2FC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A2FCE" w:rsidRPr="00711155" w:rsidRDefault="00CA2FCE" w:rsidP="00CA2FCE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CA2FCE" w:rsidRPr="00711155" w:rsidRDefault="00CA2FCE" w:rsidP="00CA2FCE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CA2FCE" w:rsidRPr="00711155" w:rsidRDefault="00CA2FCE" w:rsidP="00CA2FCE">
            <w:pPr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4"/>
            <w:shd w:val="clear" w:color="auto" w:fill="auto"/>
            <w:vAlign w:val="bottom"/>
            <w:hideMark/>
          </w:tcPr>
          <w:p w:rsidR="00CA2FCE" w:rsidRPr="00C82AC7" w:rsidRDefault="00CA2FCE" w:rsidP="00CA2FC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82AC7">
              <w:rPr>
                <w:rFonts w:ascii="Arial" w:hAnsi="Arial" w:cs="Arial"/>
                <w:sz w:val="20"/>
                <w:szCs w:val="20"/>
              </w:rPr>
              <w:t xml:space="preserve">Приложение  1                          </w:t>
            </w:r>
            <w:r w:rsidR="00C82AC7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C82AC7">
              <w:rPr>
                <w:rFonts w:ascii="Arial" w:hAnsi="Arial" w:cs="Arial"/>
                <w:sz w:val="20"/>
                <w:szCs w:val="20"/>
              </w:rPr>
              <w:t xml:space="preserve">    к муниципальной программе </w:t>
            </w:r>
          </w:p>
        </w:tc>
      </w:tr>
      <w:tr w:rsidR="00711155" w:rsidRPr="00711155" w:rsidTr="0000073D">
        <w:trPr>
          <w:trHeight w:val="285"/>
        </w:trPr>
        <w:tc>
          <w:tcPr>
            <w:tcW w:w="15026" w:type="dxa"/>
            <w:gridSpan w:val="8"/>
            <w:shd w:val="clear" w:color="auto" w:fill="auto"/>
            <w:noWrap/>
            <w:vAlign w:val="bottom"/>
            <w:hideMark/>
          </w:tcPr>
          <w:p w:rsidR="00711155" w:rsidRPr="00CA2FCE" w:rsidRDefault="00711155" w:rsidP="00CA2F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FCE">
              <w:rPr>
                <w:rFonts w:ascii="Arial" w:hAnsi="Arial" w:cs="Arial"/>
                <w:b/>
                <w:bCs/>
                <w:sz w:val="20"/>
                <w:szCs w:val="20"/>
              </w:rPr>
              <w:t>Перечень мероприятий  муниципальной  программы</w:t>
            </w:r>
          </w:p>
        </w:tc>
      </w:tr>
      <w:tr w:rsidR="00711155" w:rsidRPr="00711155" w:rsidTr="0000073D">
        <w:trPr>
          <w:trHeight w:val="360"/>
        </w:trPr>
        <w:tc>
          <w:tcPr>
            <w:tcW w:w="15026" w:type="dxa"/>
            <w:gridSpan w:val="8"/>
            <w:shd w:val="clear" w:color="auto" w:fill="auto"/>
            <w:vAlign w:val="bottom"/>
            <w:hideMark/>
          </w:tcPr>
          <w:p w:rsidR="0000073D" w:rsidRPr="00CA2FCE" w:rsidRDefault="00711155" w:rsidP="004D43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FCE">
              <w:rPr>
                <w:rFonts w:ascii="Arial" w:hAnsi="Arial" w:cs="Arial"/>
                <w:b/>
                <w:bCs/>
                <w:sz w:val="20"/>
                <w:szCs w:val="20"/>
              </w:rPr>
              <w:t>«</w:t>
            </w:r>
            <w:r w:rsidR="004D43D5" w:rsidRPr="00CA2FCE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государственной национальной политики на территории Армизонского муниципального района»</w:t>
            </w:r>
          </w:p>
          <w:p w:rsidR="00711155" w:rsidRPr="00CA2FCE" w:rsidRDefault="004D43D5" w:rsidP="004D43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F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2021–2023</w:t>
            </w:r>
            <w:r w:rsidR="00C82A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годы</w:t>
            </w:r>
          </w:p>
        </w:tc>
      </w:tr>
      <w:tr w:rsidR="00711155" w:rsidRPr="00711155" w:rsidTr="0000073D">
        <w:trPr>
          <w:trHeight w:val="315"/>
        </w:trPr>
        <w:tc>
          <w:tcPr>
            <w:tcW w:w="15026" w:type="dxa"/>
            <w:gridSpan w:val="8"/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FCE">
              <w:rPr>
                <w:rFonts w:ascii="Arial" w:hAnsi="Arial" w:cs="Arial"/>
                <w:sz w:val="20"/>
                <w:szCs w:val="20"/>
              </w:rPr>
              <w:t>(название  муниципальной программы)</w:t>
            </w:r>
          </w:p>
        </w:tc>
      </w:tr>
      <w:tr w:rsidR="00711155" w:rsidRPr="00711155" w:rsidTr="0000073D">
        <w:trPr>
          <w:trHeight w:val="315"/>
        </w:trPr>
        <w:tc>
          <w:tcPr>
            <w:tcW w:w="15026" w:type="dxa"/>
            <w:gridSpan w:val="8"/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F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Муниципальный  заказчик (муниципальный заказчик-координатор) - администрация Армизонского муниципального района        </w:t>
            </w:r>
          </w:p>
        </w:tc>
      </w:tr>
      <w:tr w:rsidR="00711155" w:rsidRPr="00711155" w:rsidTr="0000073D">
        <w:trPr>
          <w:trHeight w:val="315"/>
        </w:trPr>
        <w:tc>
          <w:tcPr>
            <w:tcW w:w="7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CA2FCE" w:rsidRDefault="00711155" w:rsidP="00711155">
            <w:pPr>
              <w:rPr>
                <w:sz w:val="20"/>
                <w:szCs w:val="20"/>
              </w:rPr>
            </w:pPr>
          </w:p>
        </w:tc>
      </w:tr>
      <w:tr w:rsidR="00711155" w:rsidRPr="0000073D" w:rsidTr="0000073D">
        <w:trPr>
          <w:trHeight w:val="1620"/>
        </w:trPr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Виды затрат и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C82AC7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финансирования в 2019</w:t>
            </w:r>
            <w:r w:rsidR="00711155" w:rsidRPr="0000073D">
              <w:rPr>
                <w:rFonts w:ascii="Arial" w:hAnsi="Arial" w:cs="Arial"/>
                <w:sz w:val="20"/>
                <w:szCs w:val="20"/>
              </w:rPr>
              <w:t xml:space="preserve"> году,  тыс. руб., (отчет)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C82AC7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финансирования в 2020</w:t>
            </w:r>
            <w:r w:rsidR="00711155" w:rsidRPr="0000073D">
              <w:rPr>
                <w:rFonts w:ascii="Arial" w:hAnsi="Arial" w:cs="Arial"/>
                <w:sz w:val="20"/>
                <w:szCs w:val="20"/>
              </w:rPr>
              <w:t xml:space="preserve"> году  тыс. руб.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 xml:space="preserve">Предложения по финансированию программы в плановом периоде , тыс. руб. 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Получатели бюджетных средств (в соответствии с ведомственной классификацией местного бюджета)</w:t>
            </w:r>
          </w:p>
        </w:tc>
      </w:tr>
      <w:tr w:rsidR="00711155" w:rsidRPr="0000073D" w:rsidTr="0000073D">
        <w:trPr>
          <w:trHeight w:val="1485"/>
        </w:trPr>
        <w:tc>
          <w:tcPr>
            <w:tcW w:w="793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C82AC7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  <w:r w:rsidR="00711155" w:rsidRPr="0000073D">
              <w:rPr>
                <w:rFonts w:ascii="Arial" w:hAnsi="Arial" w:cs="Arial"/>
                <w:sz w:val="20"/>
                <w:szCs w:val="20"/>
              </w:rPr>
              <w:t xml:space="preserve"> год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C82AC7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  <w:r w:rsidR="00711155" w:rsidRPr="0000073D">
              <w:rPr>
                <w:rFonts w:ascii="Arial" w:hAnsi="Arial" w:cs="Arial"/>
                <w:sz w:val="20"/>
                <w:szCs w:val="20"/>
              </w:rPr>
              <w:t xml:space="preserve">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C82AC7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2023 </w:t>
            </w:r>
            <w:r w:rsidR="00711155" w:rsidRPr="0000073D">
              <w:rPr>
                <w:rFonts w:ascii="Arial" w:hAnsi="Arial" w:cs="Arial"/>
                <w:sz w:val="20"/>
                <w:szCs w:val="20"/>
              </w:rPr>
              <w:t xml:space="preserve">год </w:t>
            </w:r>
          </w:p>
        </w:tc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00073D">
        <w:trPr>
          <w:trHeight w:val="31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711155" w:rsidRPr="0000073D" w:rsidTr="0000073D">
        <w:trPr>
          <w:trHeight w:val="33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Всего по программе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C82AC7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C82AC7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C82AC7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МАУК "Центр культуры Армизонского района"</w:t>
            </w:r>
          </w:p>
        </w:tc>
      </w:tr>
      <w:tr w:rsidR="00711155" w:rsidRPr="0000073D" w:rsidTr="0000073D">
        <w:trPr>
          <w:trHeight w:val="33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AC7" w:rsidRPr="0000073D" w:rsidTr="0000073D">
        <w:trPr>
          <w:trHeight w:val="33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7" w:rsidRPr="0000073D" w:rsidRDefault="00C82AC7" w:rsidP="00C82A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00073D">
        <w:trPr>
          <w:trHeight w:val="33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CA2FCE">
        <w:trPr>
          <w:trHeight w:val="40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Цель:  </w:t>
            </w:r>
            <w:r w:rsidRPr="0000073D">
              <w:rPr>
                <w:rFonts w:ascii="Arial" w:hAnsi="Arial" w:cs="Arial"/>
                <w:sz w:val="20"/>
                <w:szCs w:val="20"/>
              </w:rPr>
              <w:t xml:space="preserve">Обеспечение межнационального, межконфессионального согласия и общественно-политической стабильности на территории Армизонского муниципального района.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AC7" w:rsidRPr="0000073D" w:rsidTr="0000073D">
        <w:trPr>
          <w:trHeight w:val="33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2AC7" w:rsidRPr="0000073D" w:rsidRDefault="00C82AC7" w:rsidP="00C82AC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Расходы по Цели 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2AC7" w:rsidRPr="0000073D" w:rsidRDefault="00C82AC7" w:rsidP="00C82A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7" w:rsidRPr="0000073D" w:rsidRDefault="00C82AC7" w:rsidP="00C82A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2AC7" w:rsidRPr="0000073D" w:rsidTr="0000073D">
        <w:trPr>
          <w:trHeight w:val="33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2AC7" w:rsidRPr="0000073D" w:rsidRDefault="00C82AC7" w:rsidP="00C82AC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Бюджетные инвестиции по Цели 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2AC7" w:rsidRPr="0000073D" w:rsidRDefault="00C82AC7" w:rsidP="00C82A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2AC7" w:rsidRPr="0000073D" w:rsidRDefault="00C82AC7" w:rsidP="00C82A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2AC7" w:rsidRPr="0000073D" w:rsidRDefault="00C82AC7" w:rsidP="00C82A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00073D">
        <w:trPr>
          <w:trHeight w:val="33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00073D">
        <w:trPr>
          <w:trHeight w:val="330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Расходы по задачам: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CA2FCE">
        <w:trPr>
          <w:trHeight w:val="55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Задача 1. </w:t>
            </w:r>
            <w:r w:rsidRPr="0000073D">
              <w:rPr>
                <w:rFonts w:ascii="Arial" w:hAnsi="Arial" w:cs="Arial"/>
                <w:sz w:val="20"/>
                <w:szCs w:val="20"/>
              </w:rPr>
              <w:t xml:space="preserve">Мониторинг, анализ и оценка процессов в сфере национальных, религиозных и общественных отношений.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CA2FCE">
        <w:trPr>
          <w:trHeight w:val="701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Задача 2. </w:t>
            </w:r>
            <w:r w:rsidRPr="0000073D">
              <w:rPr>
                <w:rFonts w:ascii="Arial" w:hAnsi="Arial" w:cs="Arial"/>
                <w:sz w:val="20"/>
                <w:szCs w:val="20"/>
              </w:rPr>
              <w:t>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CA2FCE">
        <w:trPr>
          <w:trHeight w:val="569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Задача 3. </w:t>
            </w:r>
            <w:r w:rsidRPr="0000073D">
              <w:rPr>
                <w:rFonts w:ascii="Arial" w:hAnsi="Arial" w:cs="Arial"/>
                <w:sz w:val="20"/>
                <w:szCs w:val="20"/>
              </w:rPr>
              <w:t xml:space="preserve">Профилактика проявлений  экстремизма в этнической, религиозной и общественно-политической среде.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C16C6C" w:rsidRDefault="00C16C6C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C6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C16C6C" w:rsidRDefault="00C16C6C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C6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C16C6C" w:rsidRDefault="00C16C6C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C6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CA2FCE">
        <w:trPr>
          <w:trHeight w:val="974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CA2FC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Задача № 4.</w:t>
            </w:r>
            <w:r w:rsidRPr="0000073D">
              <w:rPr>
                <w:rFonts w:ascii="Arial" w:hAnsi="Arial" w:cs="Arial"/>
                <w:sz w:val="20"/>
                <w:szCs w:val="20"/>
              </w:rPr>
              <w:t xml:space="preserve"> Поддержка в реализации комплекса мероприятий национально-культурного развития, направленных на профилактику социально - политического экстремизма в молодежной среде, возрождению и сохранению историко-культурного наследия, духовных ценностей народов.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073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C16C6C" w:rsidRDefault="00C16C6C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C6C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C16C6C" w:rsidRDefault="00C16C6C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C6C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155" w:rsidRPr="00C16C6C" w:rsidRDefault="00C16C6C" w:rsidP="00711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C6C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1155" w:rsidRPr="0000073D" w:rsidTr="0000073D">
        <w:trPr>
          <w:trHeight w:val="105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Начальник отдела культуры, молодежи и спорта  _____________________ФИО</w:t>
            </w:r>
          </w:p>
        </w:tc>
      </w:tr>
      <w:tr w:rsidR="00711155" w:rsidRPr="0000073D" w:rsidTr="0000073D">
        <w:trPr>
          <w:trHeight w:val="96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 xml:space="preserve">Исполнитель _____________________ ФИО , телефон   2-41-88                                                                                             </w:t>
            </w:r>
          </w:p>
        </w:tc>
      </w:tr>
      <w:tr w:rsidR="00711155" w:rsidRPr="0000073D" w:rsidTr="0000073D">
        <w:trPr>
          <w:trHeight w:val="79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155" w:rsidRPr="0000073D" w:rsidRDefault="00711155" w:rsidP="00711155">
            <w:pPr>
              <w:rPr>
                <w:rFonts w:ascii="Arial" w:hAnsi="Arial" w:cs="Arial"/>
                <w:sz w:val="20"/>
                <w:szCs w:val="20"/>
              </w:rPr>
            </w:pPr>
            <w:r w:rsidRPr="0000073D">
              <w:rPr>
                <w:rFonts w:ascii="Arial" w:hAnsi="Arial" w:cs="Arial"/>
                <w:sz w:val="20"/>
                <w:szCs w:val="20"/>
              </w:rPr>
              <w:t>Согласовано с ФКУ по Армизонскому району ____________________________</w:t>
            </w:r>
          </w:p>
        </w:tc>
      </w:tr>
    </w:tbl>
    <w:p w:rsidR="00711155" w:rsidRPr="0000073D" w:rsidRDefault="00711155" w:rsidP="00711155">
      <w:pPr>
        <w:tabs>
          <w:tab w:val="left" w:pos="5580"/>
        </w:tabs>
        <w:rPr>
          <w:rFonts w:ascii="Arial" w:hAnsi="Arial" w:cs="Arial"/>
          <w:sz w:val="20"/>
          <w:szCs w:val="20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711155" w:rsidRDefault="00711155" w:rsidP="00711155">
      <w:pPr>
        <w:tabs>
          <w:tab w:val="left" w:pos="5580"/>
        </w:tabs>
        <w:rPr>
          <w:rFonts w:ascii="Arial" w:hAnsi="Arial" w:cs="Arial"/>
        </w:rPr>
      </w:pPr>
    </w:p>
    <w:p w:rsidR="00994CEE" w:rsidRDefault="00994CEE" w:rsidP="00711155">
      <w:pPr>
        <w:tabs>
          <w:tab w:val="left" w:pos="5580"/>
        </w:tabs>
        <w:rPr>
          <w:rFonts w:ascii="Arial" w:hAnsi="Arial" w:cs="Arial"/>
        </w:rPr>
        <w:sectPr w:rsidR="00994CEE" w:rsidSect="0000073D">
          <w:pgSz w:w="16838" w:h="11906" w:orient="landscape"/>
          <w:pgMar w:top="851" w:right="794" w:bottom="851" w:left="1134" w:header="0" w:footer="0" w:gutter="0"/>
          <w:cols w:space="720"/>
          <w:formProt w:val="0"/>
          <w:docGrid w:linePitch="360"/>
        </w:sectPr>
      </w:pPr>
    </w:p>
    <w:tbl>
      <w:tblPr>
        <w:tblStyle w:val="ad"/>
        <w:tblW w:w="14967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84"/>
        <w:gridCol w:w="411"/>
        <w:gridCol w:w="7385"/>
        <w:gridCol w:w="526"/>
        <w:gridCol w:w="1011"/>
        <w:gridCol w:w="506"/>
        <w:gridCol w:w="288"/>
        <w:gridCol w:w="485"/>
        <w:gridCol w:w="355"/>
        <w:gridCol w:w="706"/>
        <w:gridCol w:w="708"/>
        <w:gridCol w:w="2302"/>
      </w:tblGrid>
      <w:tr w:rsidR="001212ED" w:rsidRPr="00994CEE" w:rsidTr="00625A73">
        <w:trPr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2ED" w:rsidRPr="00994CEE" w:rsidRDefault="001212ED" w:rsidP="00994CEE">
            <w:pPr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8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2ED" w:rsidRPr="00994CEE" w:rsidRDefault="001212ED" w:rsidP="00994CEE">
            <w:pPr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2ED" w:rsidRPr="00994CEE" w:rsidRDefault="001212ED" w:rsidP="00994CEE">
            <w:pPr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2ED" w:rsidRPr="00994CEE" w:rsidRDefault="001212ED" w:rsidP="00994CEE">
            <w:pPr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4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2ED" w:rsidRPr="001212ED" w:rsidRDefault="001212ED" w:rsidP="00994CEE">
            <w:pPr>
              <w:jc w:val="right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1212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Приложение 1.1.</w:t>
            </w:r>
          </w:p>
          <w:p w:rsidR="001212ED" w:rsidRPr="00994CEE" w:rsidRDefault="001212ED" w:rsidP="00994CEE">
            <w:pPr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212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муниципальной программе</w:t>
            </w:r>
          </w:p>
        </w:tc>
      </w:tr>
      <w:tr w:rsidR="00994CEE" w:rsidRPr="00994CEE" w:rsidTr="00625A73">
        <w:trPr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4CEE" w:rsidRPr="00994CEE" w:rsidRDefault="00994CEE" w:rsidP="00994CEE">
            <w:pPr>
              <w:jc w:val="center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6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4CEE" w:rsidRPr="00120AF6" w:rsidRDefault="00994CEE" w:rsidP="00994C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120AF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Бюджетные инвестиции в рамках  муниципальной программы</w:t>
            </w:r>
          </w:p>
        </w:tc>
      </w:tr>
      <w:tr w:rsidR="00994CEE" w:rsidRPr="00994CEE" w:rsidTr="00625A73">
        <w:trPr>
          <w:trHeight w:val="7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4CEE" w:rsidRPr="00994CEE" w:rsidRDefault="00994CEE" w:rsidP="00994CEE">
            <w:pPr>
              <w:jc w:val="center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6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4CEE" w:rsidRPr="00120AF6" w:rsidRDefault="00994CEE" w:rsidP="001212E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120AF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«Основные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Армизонс</w:t>
            </w:r>
            <w:r w:rsidR="001212ED" w:rsidRPr="00120AF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ком муниципальном районе на 2021–2023</w:t>
            </w:r>
            <w:r w:rsidRPr="00120AF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годы»</w:t>
            </w:r>
          </w:p>
        </w:tc>
      </w:tr>
      <w:tr w:rsidR="00994CEE" w:rsidRPr="00994CEE" w:rsidTr="00625A73">
        <w:trPr>
          <w:trHeight w:val="285"/>
        </w:trPr>
        <w:tc>
          <w:tcPr>
            <w:tcW w:w="1496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</w:tcPr>
          <w:p w:rsidR="00994CEE" w:rsidRPr="00120AF6" w:rsidRDefault="00994CEE" w:rsidP="00994CEE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120AF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муниципальный  заказчик (муниципальный заказчик-координатор) - администрация Армизонского муниципального района        </w:t>
            </w:r>
          </w:p>
        </w:tc>
      </w:tr>
      <w:tr w:rsidR="001212ED" w:rsidRPr="00625A73" w:rsidTr="00625A73">
        <w:trPr>
          <w:trHeight w:val="360"/>
        </w:trPr>
        <w:tc>
          <w:tcPr>
            <w:tcW w:w="695" w:type="dxa"/>
            <w:gridSpan w:val="2"/>
            <w:vMerge w:val="restart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7385" w:type="dxa"/>
            <w:vMerge w:val="restart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Наименование объекта, оборудования и др.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Объем финансиров</w:t>
            </w:r>
            <w:r w:rsidR="00D067F7"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ания бюджетных инвестиций в 2018</w:t>
            </w: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году, тыс. руб.</w:t>
            </w:r>
          </w:p>
        </w:tc>
        <w:tc>
          <w:tcPr>
            <w:tcW w:w="3048" w:type="dxa"/>
            <w:gridSpan w:val="6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Предложения по объемам бюджетных инвестиций в плановом периоде , тыс. руб.</w:t>
            </w:r>
          </w:p>
        </w:tc>
        <w:tc>
          <w:tcPr>
            <w:tcW w:w="2302" w:type="dxa"/>
            <w:vMerge w:val="restart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Получатели бюджетных средств (в соответствии с ведомственной классификацией местного  бюджета)</w:t>
            </w:r>
          </w:p>
        </w:tc>
      </w:tr>
      <w:tr w:rsidR="001212ED" w:rsidRPr="00625A73" w:rsidTr="00625A73">
        <w:trPr>
          <w:trHeight w:val="585"/>
        </w:trPr>
        <w:tc>
          <w:tcPr>
            <w:tcW w:w="695" w:type="dxa"/>
            <w:gridSpan w:val="2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385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625A73" w:rsidRDefault="001212ED" w:rsidP="00994CEE">
            <w:pPr>
              <w:ind w:right="-108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625A73" w:rsidRDefault="00D067F7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2021</w:t>
            </w:r>
            <w:r w:rsidR="001212ED"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  год </w:t>
            </w:r>
          </w:p>
        </w:tc>
        <w:tc>
          <w:tcPr>
            <w:tcW w:w="706" w:type="dxa"/>
            <w:shd w:val="clear" w:color="auto" w:fill="auto"/>
          </w:tcPr>
          <w:p w:rsidR="001212ED" w:rsidRPr="00625A73" w:rsidRDefault="00D067F7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2022</w:t>
            </w:r>
            <w:r w:rsidR="001212ED"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год </w:t>
            </w:r>
          </w:p>
        </w:tc>
        <w:tc>
          <w:tcPr>
            <w:tcW w:w="708" w:type="dxa"/>
            <w:shd w:val="clear" w:color="auto" w:fill="auto"/>
          </w:tcPr>
          <w:p w:rsidR="001212ED" w:rsidRPr="00625A73" w:rsidRDefault="00D067F7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2023</w:t>
            </w:r>
            <w:r w:rsidR="001212ED"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 год 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240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6" w:type="dxa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02" w:type="dxa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D067F7" w:rsidRPr="00625A73" w:rsidTr="00625A73">
        <w:trPr>
          <w:trHeight w:val="313"/>
        </w:trPr>
        <w:tc>
          <w:tcPr>
            <w:tcW w:w="695" w:type="dxa"/>
            <w:gridSpan w:val="2"/>
            <w:shd w:val="clear" w:color="auto" w:fill="auto"/>
          </w:tcPr>
          <w:p w:rsidR="00D067F7" w:rsidRPr="00625A73" w:rsidRDefault="00D067F7" w:rsidP="00D067F7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385" w:type="dxa"/>
            <w:shd w:val="clear" w:color="auto" w:fill="auto"/>
          </w:tcPr>
          <w:p w:rsidR="00D067F7" w:rsidRPr="00625A73" w:rsidRDefault="00D067F7" w:rsidP="00D067F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Всего бюджетные инвестиции по программе, в том числе: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D067F7" w:rsidRPr="00625A73" w:rsidRDefault="00D067F7" w:rsidP="00D067F7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178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D067F7" w:rsidRPr="00625A73" w:rsidRDefault="00DB5161" w:rsidP="00D067F7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377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67F7" w:rsidRPr="00625A73" w:rsidRDefault="00D067F7" w:rsidP="00D0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A73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67F7" w:rsidRPr="00625A73" w:rsidRDefault="00D067F7" w:rsidP="00D0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A73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67F7" w:rsidRPr="00625A73" w:rsidRDefault="00D067F7" w:rsidP="00D0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A73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2302" w:type="dxa"/>
            <w:vMerge w:val="restart"/>
            <w:shd w:val="clear" w:color="auto" w:fill="auto"/>
          </w:tcPr>
          <w:p w:rsidR="00D067F7" w:rsidRPr="00625A73" w:rsidRDefault="00D067F7" w:rsidP="00D067F7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МАУК «ЦКАР Армизонского района»</w:t>
            </w:r>
          </w:p>
        </w:tc>
      </w:tr>
      <w:tr w:rsidR="001212ED" w:rsidRPr="00625A73" w:rsidTr="00625A73">
        <w:trPr>
          <w:trHeight w:val="780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Цель. </w:t>
            </w: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Обеспечение межнационального, межконфессионального согласия и общественно-политической стабильности на территории Армизонского муниципального района.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6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D067F7" w:rsidRPr="00625A73" w:rsidTr="00625A73">
        <w:trPr>
          <w:trHeight w:val="271"/>
        </w:trPr>
        <w:tc>
          <w:tcPr>
            <w:tcW w:w="695" w:type="dxa"/>
            <w:gridSpan w:val="2"/>
            <w:shd w:val="clear" w:color="auto" w:fill="auto"/>
          </w:tcPr>
          <w:p w:rsidR="00D067F7" w:rsidRPr="00625A73" w:rsidRDefault="00D067F7" w:rsidP="00D067F7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385" w:type="dxa"/>
            <w:shd w:val="clear" w:color="auto" w:fill="auto"/>
          </w:tcPr>
          <w:p w:rsidR="00D067F7" w:rsidRPr="00625A73" w:rsidRDefault="00D067F7" w:rsidP="00D067F7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Расходы на бюджетные инвестиции по Цели, всего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D067F7" w:rsidRPr="00625A73" w:rsidRDefault="00D067F7" w:rsidP="00D067F7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178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D067F7" w:rsidRPr="00625A73" w:rsidRDefault="00DB5161" w:rsidP="00D067F7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377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67F7" w:rsidRPr="00625A73" w:rsidRDefault="00D067F7" w:rsidP="00D0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A73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67F7" w:rsidRPr="00625A73" w:rsidRDefault="00D067F7" w:rsidP="00D0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A73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67F7" w:rsidRPr="00625A73" w:rsidRDefault="00D067F7" w:rsidP="00D067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A73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2302" w:type="dxa"/>
            <w:vMerge/>
            <w:shd w:val="clear" w:color="auto" w:fill="auto"/>
          </w:tcPr>
          <w:p w:rsidR="00D067F7" w:rsidRPr="00625A73" w:rsidRDefault="00D067F7" w:rsidP="00D067F7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559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Задача 1. </w:t>
            </w: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Мониторинг, анализ и оценка процессов в сфере национальных, религиозных и общественных отношений.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6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237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Расходы на бюджетные инвестиции по задаче 1., всего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6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809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Задача 2. </w:t>
            </w: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6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265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Расходы на бюджетные инвестиции по задаче 2., всего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6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549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Задача 3. </w:t>
            </w: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Профилактика проявлений  экстремизма в этнической, религиозной и общественно-политической среде. 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6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286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Расходы на бюджетные инвестиции по задаче 3., всего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C02DAA" w:rsidRDefault="00C02DAA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C02DAA" w:rsidRDefault="00C02DAA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6" w:type="dxa"/>
            <w:shd w:val="clear" w:color="auto" w:fill="auto"/>
          </w:tcPr>
          <w:p w:rsidR="001212ED" w:rsidRPr="00C02DAA" w:rsidRDefault="00C02DAA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1212ED" w:rsidRPr="00C02DAA" w:rsidRDefault="00C02DAA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981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Задача 4. </w:t>
            </w: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Поддержка в реализации комплекса мероприятий национально-культурного развития, направленных на профилактику социально - политического экстремизма в молодежной среде, возрождению и сохранению историко-культурного наследия, духовных ценностей народов.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C02DAA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C02DAA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6" w:type="dxa"/>
            <w:shd w:val="clear" w:color="auto" w:fill="auto"/>
          </w:tcPr>
          <w:p w:rsidR="001212ED" w:rsidRPr="00C02DAA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8" w:type="dxa"/>
            <w:shd w:val="clear" w:color="auto" w:fill="auto"/>
          </w:tcPr>
          <w:p w:rsidR="001212ED" w:rsidRPr="00C02DAA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12ED" w:rsidRPr="00625A73" w:rsidTr="00625A73">
        <w:trPr>
          <w:trHeight w:val="268"/>
        </w:trPr>
        <w:tc>
          <w:tcPr>
            <w:tcW w:w="695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385" w:type="dxa"/>
            <w:shd w:val="clear" w:color="auto" w:fill="auto"/>
          </w:tcPr>
          <w:p w:rsidR="001212ED" w:rsidRPr="00625A73" w:rsidRDefault="001212ED" w:rsidP="00994CEE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Расходы на бюджетные инвестиции по задаче 4., всего</w:t>
            </w:r>
          </w:p>
        </w:tc>
        <w:tc>
          <w:tcPr>
            <w:tcW w:w="1537" w:type="dxa"/>
            <w:gridSpan w:val="2"/>
            <w:shd w:val="clear" w:color="auto" w:fill="auto"/>
          </w:tcPr>
          <w:p w:rsidR="001212ED" w:rsidRPr="00625A73" w:rsidRDefault="001212ED" w:rsidP="00994CEE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5A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1212ED" w:rsidRPr="00C02DAA" w:rsidRDefault="00C02DAA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347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212ED" w:rsidRPr="00C02DAA" w:rsidRDefault="00C02DAA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706" w:type="dxa"/>
            <w:shd w:val="clear" w:color="auto" w:fill="auto"/>
          </w:tcPr>
          <w:p w:rsidR="001212ED" w:rsidRPr="00C02DAA" w:rsidRDefault="00C02DAA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708" w:type="dxa"/>
            <w:shd w:val="clear" w:color="auto" w:fill="auto"/>
          </w:tcPr>
          <w:p w:rsidR="001212ED" w:rsidRPr="00C02DAA" w:rsidRDefault="00C02DAA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2DA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2302" w:type="dxa"/>
            <w:vMerge/>
            <w:shd w:val="clear" w:color="auto" w:fill="auto"/>
          </w:tcPr>
          <w:p w:rsidR="001212ED" w:rsidRPr="00625A73" w:rsidRDefault="001212ED" w:rsidP="00994CE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994CEE" w:rsidRPr="00625A73" w:rsidRDefault="00994CEE" w:rsidP="00994CEE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625A73">
        <w:rPr>
          <w:rFonts w:ascii="Arial" w:eastAsiaTheme="minorHAnsi" w:hAnsi="Arial" w:cs="Arial"/>
          <w:sz w:val="20"/>
          <w:szCs w:val="20"/>
          <w:lang w:eastAsia="en-US"/>
        </w:rPr>
        <w:t>Начальник отдела культуры, молодежи и спорта __________________________________ ФИО</w:t>
      </w:r>
    </w:p>
    <w:p w:rsidR="00994CEE" w:rsidRPr="00625A73" w:rsidRDefault="00994CEE" w:rsidP="00994CEE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625A73">
        <w:rPr>
          <w:rFonts w:ascii="Arial" w:eastAsiaTheme="minorHAnsi" w:hAnsi="Arial" w:cs="Arial"/>
          <w:sz w:val="20"/>
          <w:szCs w:val="20"/>
          <w:lang w:eastAsia="en-US"/>
        </w:rPr>
        <w:t>Согласовано с ФКУ по Армизонскому  району ___________________________________     /___________________/</w:t>
      </w:r>
    </w:p>
    <w:p w:rsidR="00994CEE" w:rsidRPr="007E178E" w:rsidRDefault="00994CEE" w:rsidP="007E178E">
      <w:pPr>
        <w:tabs>
          <w:tab w:val="left" w:pos="915"/>
        </w:tabs>
        <w:rPr>
          <w:rFonts w:ascii="Arial" w:eastAsiaTheme="minorHAnsi" w:hAnsi="Arial" w:cs="Arial"/>
          <w:sz w:val="20"/>
          <w:szCs w:val="20"/>
          <w:lang w:eastAsia="en-US"/>
        </w:rPr>
      </w:pPr>
      <w:r w:rsidRPr="00625A73">
        <w:rPr>
          <w:rFonts w:ascii="Arial" w:eastAsia="Calibri" w:hAnsi="Arial" w:cs="Arial"/>
          <w:bCs/>
          <w:sz w:val="20"/>
          <w:szCs w:val="20"/>
        </w:rPr>
        <w:tab/>
        <w:t xml:space="preserve">                                                                           </w:t>
      </w:r>
      <w:r w:rsidRPr="00625A73">
        <w:rPr>
          <w:rFonts w:ascii="Arial" w:eastAsiaTheme="minorHAnsi" w:hAnsi="Arial" w:cs="Arial"/>
          <w:sz w:val="20"/>
          <w:szCs w:val="20"/>
          <w:lang w:eastAsia="en-US"/>
        </w:rPr>
        <w:t>(подпись, расшифровка подписи)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9923"/>
        <w:gridCol w:w="1276"/>
        <w:gridCol w:w="1559"/>
        <w:gridCol w:w="1134"/>
        <w:gridCol w:w="1134"/>
      </w:tblGrid>
      <w:tr w:rsidR="00394DF5" w:rsidRPr="00994CEE" w:rsidTr="00FE2977">
        <w:trPr>
          <w:trHeight w:val="995"/>
        </w:trPr>
        <w:tc>
          <w:tcPr>
            <w:tcW w:w="9923" w:type="dxa"/>
            <w:shd w:val="clear" w:color="auto" w:fill="auto"/>
            <w:noWrap/>
            <w:vAlign w:val="bottom"/>
            <w:hideMark/>
          </w:tcPr>
          <w:p w:rsidR="00394DF5" w:rsidRPr="00994CEE" w:rsidRDefault="00394DF5" w:rsidP="00994CE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94DF5" w:rsidRPr="00994CEE" w:rsidRDefault="00394DF5" w:rsidP="00994CEE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394DF5" w:rsidRPr="00FE2977" w:rsidRDefault="00394DF5" w:rsidP="00FE29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 xml:space="preserve">Приложение 2 </w:t>
            </w:r>
            <w:r w:rsidR="00FE2977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к </w:t>
            </w:r>
            <w:r w:rsidRPr="00FE2977">
              <w:rPr>
                <w:rFonts w:ascii="Arial" w:hAnsi="Arial" w:cs="Arial"/>
                <w:sz w:val="20"/>
                <w:szCs w:val="20"/>
              </w:rPr>
              <w:t>муниципальной программе</w:t>
            </w:r>
          </w:p>
        </w:tc>
      </w:tr>
      <w:tr w:rsidR="00994CEE" w:rsidRPr="00994CEE" w:rsidTr="00FE2977">
        <w:trPr>
          <w:trHeight w:val="360"/>
        </w:trPr>
        <w:tc>
          <w:tcPr>
            <w:tcW w:w="15026" w:type="dxa"/>
            <w:gridSpan w:val="5"/>
            <w:shd w:val="clear" w:color="auto" w:fill="auto"/>
            <w:noWrap/>
            <w:vAlign w:val="bottom"/>
            <w:hideMark/>
          </w:tcPr>
          <w:p w:rsidR="00994CEE" w:rsidRPr="00394DF5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DF5">
              <w:rPr>
                <w:rFonts w:ascii="Arial" w:hAnsi="Arial" w:cs="Arial"/>
                <w:b/>
                <w:bCs/>
                <w:sz w:val="20"/>
                <w:szCs w:val="20"/>
              </w:rPr>
              <w:t>ОБЪЕМЫ и ИСТОЧНИКИ</w:t>
            </w:r>
          </w:p>
        </w:tc>
      </w:tr>
      <w:tr w:rsidR="00994CEE" w:rsidRPr="00994CEE" w:rsidTr="00FE2977">
        <w:trPr>
          <w:trHeight w:val="285"/>
        </w:trPr>
        <w:tc>
          <w:tcPr>
            <w:tcW w:w="15026" w:type="dxa"/>
            <w:gridSpan w:val="5"/>
            <w:shd w:val="clear" w:color="auto" w:fill="auto"/>
            <w:noWrap/>
            <w:vAlign w:val="bottom"/>
            <w:hideMark/>
          </w:tcPr>
          <w:p w:rsidR="00994CEE" w:rsidRPr="00394DF5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D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финансирования  муниципальной программы  </w:t>
            </w:r>
          </w:p>
        </w:tc>
      </w:tr>
      <w:tr w:rsidR="00994CEE" w:rsidRPr="00994CEE" w:rsidTr="00FE2977">
        <w:trPr>
          <w:trHeight w:val="152"/>
        </w:trPr>
        <w:tc>
          <w:tcPr>
            <w:tcW w:w="15026" w:type="dxa"/>
            <w:gridSpan w:val="5"/>
            <w:shd w:val="clear" w:color="auto" w:fill="auto"/>
            <w:vAlign w:val="bottom"/>
            <w:hideMark/>
          </w:tcPr>
          <w:p w:rsidR="00994CEE" w:rsidRPr="00394DF5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D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«</w:t>
            </w:r>
            <w:r w:rsidR="00FE2977" w:rsidRPr="00FE2977">
              <w:rPr>
                <w:rFonts w:ascii="Arial" w:hAnsi="Arial" w:cs="Arial"/>
                <w:b/>
                <w:bCs/>
                <w:sz w:val="20"/>
                <w:szCs w:val="20"/>
              </w:rPr>
              <w:t>«Реализация государственной национальной политики на территории Арм</w:t>
            </w:r>
            <w:r w:rsidR="00FE2977">
              <w:rPr>
                <w:rFonts w:ascii="Arial" w:hAnsi="Arial" w:cs="Arial"/>
                <w:b/>
                <w:bCs/>
                <w:sz w:val="20"/>
                <w:szCs w:val="20"/>
              </w:rPr>
              <w:t>изонского муниципального района» на 2021–2023</w:t>
            </w:r>
            <w:r w:rsidRPr="00394D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годы"</w:t>
            </w:r>
          </w:p>
        </w:tc>
      </w:tr>
      <w:tr w:rsidR="00994CEE" w:rsidRPr="00994CEE" w:rsidTr="00FE2977">
        <w:trPr>
          <w:trHeight w:val="315"/>
        </w:trPr>
        <w:tc>
          <w:tcPr>
            <w:tcW w:w="15026" w:type="dxa"/>
            <w:gridSpan w:val="5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394DF5" w:rsidRDefault="00994CEE" w:rsidP="00994C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4DF5">
              <w:rPr>
                <w:rFonts w:ascii="Arial" w:hAnsi="Arial" w:cs="Arial"/>
                <w:b/>
                <w:bCs/>
                <w:sz w:val="20"/>
                <w:szCs w:val="20"/>
              </w:rPr>
              <w:t>тыс. руб.</w:t>
            </w:r>
          </w:p>
        </w:tc>
      </w:tr>
      <w:tr w:rsidR="00994CEE" w:rsidRPr="00FE2977" w:rsidTr="00FE2977">
        <w:trPr>
          <w:trHeight w:val="642"/>
        </w:trPr>
        <w:tc>
          <w:tcPr>
            <w:tcW w:w="99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994CEE" w:rsidRPr="00FE2977" w:rsidTr="00FE2977">
        <w:trPr>
          <w:trHeight w:val="315"/>
        </w:trPr>
        <w:tc>
          <w:tcPr>
            <w:tcW w:w="99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7E178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  <w:r w:rsidR="00994CEE" w:rsidRPr="00FE29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7E178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994CEE" w:rsidRPr="00FE29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7E178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="00994CEE" w:rsidRPr="00FE29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 </w:t>
            </w:r>
          </w:p>
        </w:tc>
      </w:tr>
      <w:tr w:rsidR="00994CEE" w:rsidRPr="00FE2977" w:rsidTr="00FE2977">
        <w:trPr>
          <w:trHeight w:val="39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E178E" w:rsidRPr="00FE2977" w:rsidTr="009A40B8">
        <w:trPr>
          <w:trHeight w:val="79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78E" w:rsidRPr="00FE2977" w:rsidRDefault="007E178E" w:rsidP="007E178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Всего на достижение цели Программы,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78E" w:rsidRPr="00FE2977" w:rsidRDefault="007E178E" w:rsidP="007E178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78E" w:rsidRPr="0000073D" w:rsidRDefault="007E178E" w:rsidP="007E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78E" w:rsidRPr="0000073D" w:rsidRDefault="007E178E" w:rsidP="007E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78E" w:rsidRPr="0000073D" w:rsidRDefault="007E178E" w:rsidP="007E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7E178E" w:rsidRPr="00FE2977" w:rsidTr="009A40B8">
        <w:trPr>
          <w:trHeight w:val="31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78E" w:rsidRPr="00FE2977" w:rsidRDefault="007E178E" w:rsidP="007E178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78E" w:rsidRPr="00FE2977" w:rsidRDefault="007E178E" w:rsidP="007E178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78E" w:rsidRPr="0000073D" w:rsidRDefault="007E178E" w:rsidP="007E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78E" w:rsidRPr="0000073D" w:rsidRDefault="007E178E" w:rsidP="007E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78E" w:rsidRPr="0000073D" w:rsidRDefault="007E178E" w:rsidP="007E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994CEE" w:rsidRPr="00FE2977" w:rsidTr="00FE2977">
        <w:trPr>
          <w:trHeight w:val="31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31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31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680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Цель:  </w:t>
            </w:r>
            <w:r w:rsidRPr="00FE2977">
              <w:rPr>
                <w:rFonts w:ascii="Arial" w:hAnsi="Arial" w:cs="Arial"/>
                <w:sz w:val="20"/>
                <w:szCs w:val="20"/>
              </w:rPr>
              <w:t xml:space="preserve">Обеспечение межнационального, межконфессионального согласия и общественно-политической стабильности на территории Армизонского муниципального района. </w:t>
            </w:r>
          </w:p>
        </w:tc>
      </w:tr>
      <w:tr w:rsidR="00994CEE" w:rsidRPr="00FE2977" w:rsidTr="00FE2977">
        <w:trPr>
          <w:trHeight w:val="274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Задача 1.</w:t>
            </w:r>
            <w:r w:rsidRPr="00FE297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Мониторинг, анализ и оценка процессов в сфере национальных, религиозных и общественных отношений.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36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36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37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43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1142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Задача 2. </w:t>
            </w:r>
            <w:r w:rsidRPr="00FE2977">
              <w:rPr>
                <w:rFonts w:ascii="Arial" w:hAnsi="Arial" w:cs="Arial"/>
                <w:i/>
                <w:iCs/>
                <w:sz w:val="20"/>
                <w:szCs w:val="20"/>
              </w:rPr>
              <w:t>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42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46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37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37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1142" w:rsidRPr="00FE2977" w:rsidTr="00FE2977">
        <w:trPr>
          <w:trHeight w:val="593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FE2977" w:rsidRDefault="00741142" w:rsidP="0074114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Задача 3.</w:t>
            </w:r>
            <w:r w:rsidRPr="00FE29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297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Профилактика проявлений  экстремизма в этнической, религиозной и общественно-политической среде.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FE2977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41142" w:rsidRPr="00FE2977" w:rsidTr="00FE2977">
        <w:trPr>
          <w:trHeight w:val="375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FE2977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FE2977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94CEE" w:rsidRPr="00FE2977" w:rsidTr="00FE2977">
        <w:trPr>
          <w:trHeight w:val="42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42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42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857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7E178E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Задача 4.</w:t>
            </w:r>
            <w:r w:rsidRPr="00FE29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2977">
              <w:rPr>
                <w:rFonts w:ascii="Arial" w:hAnsi="Arial" w:cs="Arial"/>
                <w:i/>
                <w:iCs/>
                <w:sz w:val="20"/>
                <w:szCs w:val="20"/>
              </w:rPr>
              <w:t>Поддержка в реализации комплекса мероприятий национально-культурного развития, направленных на профилактику социально - политического экстремизма в молодежной среде, возрождению и сохранению историко-культурного наследия, духовных ценностей народов.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741142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741142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741142" w:rsidRDefault="00741142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741142" w:rsidRPr="00FE2977" w:rsidTr="00FE2977">
        <w:trPr>
          <w:trHeight w:val="42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FE2977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FE2977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142" w:rsidRPr="00741142" w:rsidRDefault="00741142" w:rsidP="00741142">
            <w:pPr>
              <w:rPr>
                <w:rFonts w:ascii="Arial" w:hAnsi="Arial" w:cs="Arial"/>
                <w:sz w:val="20"/>
                <w:szCs w:val="20"/>
              </w:rPr>
            </w:pPr>
            <w:r w:rsidRPr="0074114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994CEE" w:rsidRPr="00FE2977" w:rsidTr="00FE2977">
        <w:trPr>
          <w:trHeight w:val="42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42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690"/>
        </w:trPr>
        <w:tc>
          <w:tcPr>
            <w:tcW w:w="9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E2977" w:rsidTr="00FE2977">
        <w:trPr>
          <w:trHeight w:val="315"/>
        </w:trPr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Начальник отдела культуры, молодежи и спорта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_______________ФИО</w:t>
            </w:r>
          </w:p>
        </w:tc>
      </w:tr>
      <w:tr w:rsidR="00994CEE" w:rsidRPr="00FE2977" w:rsidTr="00FE2977">
        <w:trPr>
          <w:trHeight w:val="36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CEE" w:rsidRPr="00FE2977" w:rsidTr="00FE2977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 xml:space="preserve">________________ФИО </w:t>
            </w:r>
          </w:p>
        </w:tc>
      </w:tr>
      <w:tr w:rsidR="00994CEE" w:rsidRPr="00FE2977" w:rsidTr="00FE2977">
        <w:trPr>
          <w:trHeight w:val="63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телефон 2-41-88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 xml:space="preserve">            (подпись)              </w:t>
            </w:r>
          </w:p>
        </w:tc>
      </w:tr>
      <w:tr w:rsidR="00994CEE" w:rsidRPr="00FE2977" w:rsidTr="00FE2977">
        <w:trPr>
          <w:trHeight w:val="300"/>
        </w:trPr>
        <w:tc>
          <w:tcPr>
            <w:tcW w:w="1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Согласовано с ФКУ по Армизонскому району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____________     ____________</w:t>
            </w:r>
          </w:p>
        </w:tc>
      </w:tr>
      <w:tr w:rsidR="00994CEE" w:rsidRPr="00FE2977" w:rsidTr="00FE2977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E2977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4CEE" w:rsidRPr="00FE2977" w:rsidRDefault="00994CEE" w:rsidP="00711155">
      <w:pPr>
        <w:tabs>
          <w:tab w:val="left" w:pos="5580"/>
        </w:tabs>
        <w:rPr>
          <w:rFonts w:ascii="Arial" w:hAnsi="Arial" w:cs="Arial"/>
          <w:sz w:val="20"/>
          <w:szCs w:val="20"/>
        </w:rPr>
      </w:pPr>
    </w:p>
    <w:p w:rsidR="00994CEE" w:rsidRDefault="00994CEE" w:rsidP="00711155">
      <w:pPr>
        <w:tabs>
          <w:tab w:val="left" w:pos="5580"/>
        </w:tabs>
        <w:rPr>
          <w:rFonts w:ascii="Arial" w:hAnsi="Arial" w:cs="Arial"/>
        </w:rPr>
      </w:pPr>
    </w:p>
    <w:p w:rsidR="00994CEE" w:rsidRDefault="00994CEE" w:rsidP="00FE2977">
      <w:pPr>
        <w:tabs>
          <w:tab w:val="left" w:pos="5580"/>
        </w:tabs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514"/>
        <w:gridCol w:w="4589"/>
        <w:gridCol w:w="567"/>
        <w:gridCol w:w="452"/>
        <w:gridCol w:w="541"/>
        <w:gridCol w:w="452"/>
        <w:gridCol w:w="460"/>
        <w:gridCol w:w="80"/>
        <w:gridCol w:w="156"/>
        <w:gridCol w:w="339"/>
        <w:gridCol w:w="199"/>
        <w:gridCol w:w="253"/>
        <w:gridCol w:w="156"/>
        <w:gridCol w:w="314"/>
        <w:gridCol w:w="156"/>
        <w:gridCol w:w="411"/>
        <w:gridCol w:w="156"/>
        <w:gridCol w:w="296"/>
        <w:gridCol w:w="156"/>
        <w:gridCol w:w="296"/>
        <w:gridCol w:w="156"/>
        <w:gridCol w:w="296"/>
        <w:gridCol w:w="156"/>
        <w:gridCol w:w="727"/>
        <w:gridCol w:w="156"/>
        <w:gridCol w:w="727"/>
        <w:gridCol w:w="156"/>
        <w:gridCol w:w="2109"/>
      </w:tblGrid>
      <w:tr w:rsidR="00FE2977" w:rsidRPr="00994CEE" w:rsidTr="00732CED">
        <w:trPr>
          <w:trHeight w:val="286"/>
        </w:trPr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589" w:type="dxa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shd w:val="clear" w:color="auto" w:fill="auto"/>
            <w:noWrap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shd w:val="clear" w:color="auto" w:fill="auto"/>
            <w:vAlign w:val="bottom"/>
            <w:hideMark/>
          </w:tcPr>
          <w:p w:rsidR="00FE2977" w:rsidRPr="00FE2977" w:rsidRDefault="00FE2977" w:rsidP="00994CEE">
            <w:pPr>
              <w:rPr>
                <w:sz w:val="20"/>
                <w:szCs w:val="20"/>
              </w:rPr>
            </w:pPr>
          </w:p>
        </w:tc>
        <w:tc>
          <w:tcPr>
            <w:tcW w:w="3875" w:type="dxa"/>
            <w:gridSpan w:val="5"/>
            <w:shd w:val="clear" w:color="auto" w:fill="auto"/>
            <w:noWrap/>
            <w:vAlign w:val="bottom"/>
            <w:hideMark/>
          </w:tcPr>
          <w:p w:rsidR="00FE2977" w:rsidRPr="00FE2977" w:rsidRDefault="00FE2977" w:rsidP="00FE29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 xml:space="preserve">Приложение  3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FE2977">
              <w:rPr>
                <w:rFonts w:ascii="Arial" w:hAnsi="Arial" w:cs="Arial"/>
                <w:sz w:val="20"/>
                <w:szCs w:val="20"/>
              </w:rPr>
              <w:t xml:space="preserve">    к муниципальной программе</w:t>
            </w:r>
          </w:p>
        </w:tc>
      </w:tr>
      <w:tr w:rsidR="00994CEE" w:rsidRPr="00994CEE" w:rsidTr="00732CED">
        <w:trPr>
          <w:trHeight w:val="342"/>
        </w:trPr>
        <w:tc>
          <w:tcPr>
            <w:tcW w:w="15026" w:type="dxa"/>
            <w:gridSpan w:val="28"/>
            <w:shd w:val="clear" w:color="auto" w:fill="auto"/>
            <w:vAlign w:val="center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Сетевой график  муниципальной  программы </w:t>
            </w:r>
          </w:p>
        </w:tc>
      </w:tr>
      <w:tr w:rsidR="00994CEE" w:rsidRPr="00994CEE" w:rsidTr="00732CED">
        <w:trPr>
          <w:trHeight w:val="431"/>
        </w:trPr>
        <w:tc>
          <w:tcPr>
            <w:tcW w:w="514" w:type="dxa"/>
            <w:shd w:val="clear" w:color="auto" w:fill="auto"/>
            <w:noWrap/>
            <w:vAlign w:val="bottom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12" w:type="dxa"/>
            <w:gridSpan w:val="27"/>
            <w:shd w:val="clear" w:color="auto" w:fill="auto"/>
            <w:vAlign w:val="bottom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«</w:t>
            </w:r>
            <w:r w:rsidR="00FE2977" w:rsidRPr="00FE2977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государственной национальной политики на территории Армизонского муниципального района» на 2021–2023</w:t>
            </w:r>
            <w:r w:rsidRPr="00FE29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</w:t>
            </w:r>
            <w:r w:rsidR="00FE2977" w:rsidRPr="00FE2977">
              <w:rPr>
                <w:rFonts w:ascii="Arial" w:hAnsi="Arial" w:cs="Arial"/>
                <w:b/>
                <w:bCs/>
                <w:sz w:val="20"/>
                <w:szCs w:val="20"/>
              </w:rPr>
              <w:t>оды</w:t>
            </w:r>
          </w:p>
        </w:tc>
      </w:tr>
      <w:tr w:rsidR="00994CEE" w:rsidRPr="00994CEE" w:rsidTr="00732CED">
        <w:trPr>
          <w:trHeight w:val="300"/>
        </w:trPr>
        <w:tc>
          <w:tcPr>
            <w:tcW w:w="15026" w:type="dxa"/>
            <w:gridSpan w:val="28"/>
            <w:shd w:val="clear" w:color="auto" w:fill="auto"/>
            <w:noWrap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977">
              <w:rPr>
                <w:rFonts w:ascii="Arial" w:hAnsi="Arial" w:cs="Arial"/>
                <w:sz w:val="20"/>
                <w:szCs w:val="20"/>
              </w:rPr>
              <w:t xml:space="preserve">За период с ___ _____ 20__  по ___ _____  20____ </w:t>
            </w:r>
          </w:p>
        </w:tc>
      </w:tr>
      <w:tr w:rsidR="00994CEE" w:rsidRPr="00994CEE" w:rsidTr="00732CED">
        <w:trPr>
          <w:trHeight w:val="345"/>
        </w:trPr>
        <w:tc>
          <w:tcPr>
            <w:tcW w:w="15026" w:type="dxa"/>
            <w:gridSpan w:val="2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CEE" w:rsidRPr="00FE2977" w:rsidRDefault="00994CEE" w:rsidP="00994CE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E29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муниципальный  заказчик (муниципальный заказчик-координатор) - администрация Армизонского муниципального района           </w:t>
            </w:r>
          </w:p>
        </w:tc>
      </w:tr>
      <w:tr w:rsidR="00994CEE" w:rsidRPr="00F337D0" w:rsidTr="00732CED">
        <w:trPr>
          <w:trHeight w:val="45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Наименование направления, блока мероприятий, мероприятия </w:t>
            </w:r>
          </w:p>
        </w:tc>
        <w:tc>
          <w:tcPr>
            <w:tcW w:w="7658" w:type="dxa"/>
            <w:gridSpan w:val="2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Плановый срок исполнения </w:t>
            </w: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994CEE" w:rsidRPr="00F337D0" w:rsidTr="00FE2977">
        <w:trPr>
          <w:trHeight w:val="360"/>
        </w:trPr>
        <w:tc>
          <w:tcPr>
            <w:tcW w:w="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92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первый год планового периода (шкала времени)</w:t>
            </w:r>
          </w:p>
        </w:tc>
        <w:tc>
          <w:tcPr>
            <w:tcW w:w="88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20..год</w:t>
            </w:r>
          </w:p>
        </w:tc>
        <w:tc>
          <w:tcPr>
            <w:tcW w:w="88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20..год</w:t>
            </w:r>
          </w:p>
        </w:tc>
        <w:tc>
          <w:tcPr>
            <w:tcW w:w="22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94CEE" w:rsidRPr="00F337D0" w:rsidTr="00FE2977">
        <w:trPr>
          <w:trHeight w:val="375"/>
        </w:trPr>
        <w:tc>
          <w:tcPr>
            <w:tcW w:w="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I кв.</w:t>
            </w:r>
          </w:p>
        </w:tc>
        <w:tc>
          <w:tcPr>
            <w:tcW w:w="14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II кв.</w:t>
            </w:r>
          </w:p>
        </w:tc>
        <w:tc>
          <w:tcPr>
            <w:tcW w:w="14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III кв.</w:t>
            </w:r>
          </w:p>
        </w:tc>
        <w:tc>
          <w:tcPr>
            <w:tcW w:w="135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IV кв.</w:t>
            </w:r>
          </w:p>
        </w:tc>
        <w:tc>
          <w:tcPr>
            <w:tcW w:w="88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94CEE" w:rsidRPr="00F337D0" w:rsidTr="00FE2977">
        <w:trPr>
          <w:trHeight w:val="975"/>
        </w:trPr>
        <w:tc>
          <w:tcPr>
            <w:tcW w:w="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4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Квартал, месяц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Квартал, месяц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94CEE" w:rsidRPr="00F337D0" w:rsidTr="00FE297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0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</w:tr>
      <w:tr w:rsidR="00994CEE" w:rsidRPr="00F337D0" w:rsidTr="00F337D0">
        <w:trPr>
          <w:trHeight w:val="1042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CEE" w:rsidRPr="00F337D0" w:rsidRDefault="00994CEE" w:rsidP="00F337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 xml:space="preserve">Цель:   Обеспечение межнационального, межконфессионального согласия и общественно-политической стабильности на территории Армизонского муниципального района.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4CEE" w:rsidRPr="00F337D0" w:rsidTr="00FE2977">
        <w:trPr>
          <w:trHeight w:val="70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 xml:space="preserve">Задача 1.Мониторинг, анализ и оценка процессов в сфере национальных, религиозных и общественных отношений. </w:t>
            </w:r>
          </w:p>
        </w:tc>
        <w:tc>
          <w:tcPr>
            <w:tcW w:w="5892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</w:p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В     т  е  ч  е  н  и  е       в  с  е  г  о        г  о  д  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Отдел КМС администрации Армизонского муниципального района, "МАУК ЦКАР"</w:t>
            </w:r>
          </w:p>
        </w:tc>
      </w:tr>
      <w:tr w:rsidR="00994CEE" w:rsidRPr="00F337D0" w:rsidTr="00FE2977">
        <w:trPr>
          <w:trHeight w:val="2130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Задача 2.Формирование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</w:t>
            </w:r>
          </w:p>
        </w:tc>
        <w:tc>
          <w:tcPr>
            <w:tcW w:w="5892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В       т  е  ч  е  н  и  е       в  с  е  г  о     г  о  д  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Отдел КМС администрации Армизонского муниципального района, "МАУК ЦКАР"</w:t>
            </w:r>
          </w:p>
        </w:tc>
      </w:tr>
      <w:tr w:rsidR="00994CEE" w:rsidRPr="00F337D0" w:rsidTr="00F337D0">
        <w:trPr>
          <w:trHeight w:val="1845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Задача 3. Профилактика проявлений  экстремизма в этнической, религиозной и общественно-политической среде.</w:t>
            </w:r>
          </w:p>
        </w:tc>
        <w:tc>
          <w:tcPr>
            <w:tcW w:w="5892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 xml:space="preserve"> В       т  е  ч  е  н  и  е       в  с  е  г  о     г  о  д  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Общеобразовательные учреждения, МАОУ ДОД "ДДТ", МАУК "ЦКАР", МАУ ФК и С "ФОЦ", администрации сельских поселений Армизонского района</w:t>
            </w:r>
          </w:p>
        </w:tc>
      </w:tr>
      <w:tr w:rsidR="00994CEE" w:rsidRPr="00F337D0" w:rsidTr="00FE2977">
        <w:trPr>
          <w:trHeight w:val="691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Задача 4.Поддержка в реализации комплекса мероприятий национально-культурного развития, направленных на профилактику социально - политического экстремизма в молодежной среде, возрождению и сохранению историко-культурного наследия, духовных ценностей народов.</w:t>
            </w:r>
          </w:p>
        </w:tc>
        <w:tc>
          <w:tcPr>
            <w:tcW w:w="5892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В       т  е  ч  е  н  и  е       в  с  е  г  о      г  о  д  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Общеобразовательные учреждения,   КДН и ЗП, МАОУ ДО "ДТ", МАУК "ЦКАР", МАУ ФК и С "ФОЦ"</w:t>
            </w:r>
          </w:p>
        </w:tc>
      </w:tr>
      <w:tr w:rsidR="00994CEE" w:rsidRPr="00F337D0" w:rsidTr="00FE2977">
        <w:trPr>
          <w:trHeight w:val="82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>Начальник отдела культуры, молодежи и спорта  _____________________ФИО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CEE" w:rsidRPr="00F337D0" w:rsidTr="00F337D0">
        <w:trPr>
          <w:trHeight w:val="438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2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  <w:r w:rsidRPr="00F337D0">
              <w:rPr>
                <w:rFonts w:ascii="Arial" w:hAnsi="Arial" w:cs="Arial"/>
                <w:sz w:val="20"/>
                <w:szCs w:val="20"/>
              </w:rPr>
              <w:t xml:space="preserve">Исполнитель _____________________ФИО , телефон   2-41-88                                                                                             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EE" w:rsidRPr="00F337D0" w:rsidRDefault="00994CEE" w:rsidP="00994C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4CEE" w:rsidRPr="00F337D0" w:rsidRDefault="00994CEE" w:rsidP="00711155">
      <w:pPr>
        <w:tabs>
          <w:tab w:val="left" w:pos="5580"/>
        </w:tabs>
        <w:rPr>
          <w:rFonts w:ascii="Arial" w:hAnsi="Arial" w:cs="Arial"/>
          <w:sz w:val="20"/>
          <w:szCs w:val="20"/>
        </w:rPr>
      </w:pPr>
    </w:p>
    <w:p w:rsidR="005D762B" w:rsidRPr="00F337D0" w:rsidRDefault="00F337D0" w:rsidP="00F337D0">
      <w:pPr>
        <w:tabs>
          <w:tab w:val="left" w:pos="13167"/>
        </w:tabs>
        <w:rPr>
          <w:rFonts w:ascii="Arial" w:hAnsi="Arial" w:cs="Arial"/>
          <w:sz w:val="20"/>
          <w:szCs w:val="20"/>
        </w:rPr>
      </w:pPr>
      <w:r w:rsidRPr="00F337D0">
        <w:rPr>
          <w:rFonts w:ascii="Arial" w:hAnsi="Arial" w:cs="Arial"/>
          <w:sz w:val="20"/>
          <w:szCs w:val="20"/>
        </w:rPr>
        <w:tab/>
      </w:r>
    </w:p>
    <w:p w:rsidR="005D762B" w:rsidRPr="00F337D0" w:rsidRDefault="005D762B" w:rsidP="00711155">
      <w:pPr>
        <w:tabs>
          <w:tab w:val="left" w:pos="5580"/>
        </w:tabs>
        <w:rPr>
          <w:rFonts w:ascii="Arial" w:hAnsi="Arial" w:cs="Arial"/>
          <w:sz w:val="20"/>
          <w:szCs w:val="20"/>
        </w:rPr>
      </w:pPr>
    </w:p>
    <w:p w:rsidR="005D762B" w:rsidRPr="00F337D0" w:rsidRDefault="005D762B" w:rsidP="00711155">
      <w:pPr>
        <w:tabs>
          <w:tab w:val="left" w:pos="5580"/>
        </w:tabs>
        <w:rPr>
          <w:rFonts w:ascii="Arial" w:hAnsi="Arial" w:cs="Arial"/>
          <w:sz w:val="20"/>
          <w:szCs w:val="20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9B006F" w:rsidRDefault="009B006F" w:rsidP="00711155">
      <w:pPr>
        <w:tabs>
          <w:tab w:val="left" w:pos="5580"/>
        </w:tabs>
        <w:rPr>
          <w:rFonts w:ascii="Arial" w:hAnsi="Arial" w:cs="Arial"/>
        </w:rPr>
      </w:pP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5D762B" w:rsidRPr="009B006F" w:rsidRDefault="005D762B" w:rsidP="005D762B">
      <w:pPr>
        <w:jc w:val="right"/>
        <w:rPr>
          <w:rFonts w:ascii="Arial" w:eastAsiaTheme="minorHAnsi" w:hAnsi="Arial" w:cstheme="minorBidi"/>
          <w:sz w:val="20"/>
          <w:szCs w:val="20"/>
          <w:lang w:eastAsia="en-US"/>
        </w:rPr>
      </w:pPr>
      <w:r w:rsidRPr="009B006F">
        <w:rPr>
          <w:rFonts w:ascii="Arial" w:eastAsia="Calibri" w:hAnsi="Arial" w:cs="Arial"/>
          <w:bCs/>
          <w:sz w:val="20"/>
          <w:szCs w:val="20"/>
        </w:rPr>
        <w:lastRenderedPageBreak/>
        <w:t>Приложение 4</w:t>
      </w:r>
    </w:p>
    <w:p w:rsidR="005D762B" w:rsidRPr="009B006F" w:rsidRDefault="005D762B" w:rsidP="005D762B">
      <w:pPr>
        <w:jc w:val="right"/>
        <w:rPr>
          <w:rFonts w:ascii="Arial" w:eastAsiaTheme="minorHAnsi" w:hAnsi="Arial" w:cstheme="minorBidi"/>
          <w:sz w:val="20"/>
          <w:szCs w:val="20"/>
          <w:lang w:eastAsia="en-US"/>
        </w:rPr>
      </w:pPr>
      <w:r w:rsidRPr="009B006F">
        <w:rPr>
          <w:rFonts w:ascii="Arial" w:eastAsia="Calibri" w:hAnsi="Arial" w:cs="Arial"/>
          <w:bCs/>
          <w:sz w:val="20"/>
          <w:szCs w:val="20"/>
        </w:rPr>
        <w:t>к муниципальной программе</w:t>
      </w:r>
    </w:p>
    <w:p w:rsidR="005D762B" w:rsidRPr="009B006F" w:rsidRDefault="009B006F" w:rsidP="009B006F">
      <w:pPr>
        <w:tabs>
          <w:tab w:val="left" w:pos="13559"/>
        </w:tabs>
        <w:rPr>
          <w:rFonts w:ascii="Calibri" w:eastAsia="Calibri" w:hAnsi="Calibri" w:cs="Arial"/>
          <w:b/>
          <w:bCs/>
          <w:sz w:val="20"/>
          <w:szCs w:val="20"/>
        </w:rPr>
      </w:pPr>
      <w:r w:rsidRPr="009B006F">
        <w:rPr>
          <w:rFonts w:ascii="Calibri" w:eastAsia="Calibri" w:hAnsi="Calibri" w:cs="Arial"/>
          <w:b/>
          <w:bCs/>
          <w:sz w:val="20"/>
          <w:szCs w:val="20"/>
        </w:rPr>
        <w:tab/>
      </w:r>
    </w:p>
    <w:tbl>
      <w:tblPr>
        <w:tblW w:w="14950" w:type="dxa"/>
        <w:tblInd w:w="93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3468"/>
        <w:gridCol w:w="663"/>
        <w:gridCol w:w="2075"/>
        <w:gridCol w:w="1854"/>
        <w:gridCol w:w="798"/>
        <w:gridCol w:w="798"/>
        <w:gridCol w:w="798"/>
        <w:gridCol w:w="669"/>
        <w:gridCol w:w="2268"/>
        <w:gridCol w:w="1009"/>
      </w:tblGrid>
      <w:tr w:rsidR="005D762B" w:rsidRPr="005D762B" w:rsidTr="00C003BC">
        <w:trPr>
          <w:trHeight w:val="255"/>
        </w:trPr>
        <w:tc>
          <w:tcPr>
            <w:tcW w:w="14950" w:type="dxa"/>
            <w:gridSpan w:val="1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762B" w:rsidRPr="009B006F" w:rsidRDefault="005D762B" w:rsidP="005D762B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9B006F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Показатели муниципальной программы</w:t>
            </w:r>
          </w:p>
          <w:p w:rsidR="005D762B" w:rsidRPr="009B006F" w:rsidRDefault="009B006F" w:rsidP="009B00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</w:t>
            </w:r>
            <w:r w:rsidRPr="009B006F">
              <w:rPr>
                <w:rFonts w:ascii="Arial" w:hAnsi="Arial" w:cs="Arial"/>
                <w:b/>
                <w:color w:val="000000"/>
                <w:sz w:val="20"/>
                <w:szCs w:val="20"/>
              </w:rPr>
              <w:t>«Реализация государственной национальной политики на территории Армизонского муниципального района»</w:t>
            </w:r>
            <w:r w:rsidRPr="009B006F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на 2021-2023</w:t>
            </w:r>
            <w:r w:rsidR="005D762B" w:rsidRPr="009B006F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годы</w:t>
            </w:r>
          </w:p>
          <w:p w:rsidR="005D762B" w:rsidRPr="005D762B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</w:rPr>
            </w:pPr>
          </w:p>
        </w:tc>
      </w:tr>
      <w:tr w:rsidR="005D762B" w:rsidRPr="0049233A" w:rsidTr="00C003BC">
        <w:trPr>
          <w:trHeight w:val="550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Наименование показателя </w:t>
            </w:r>
          </w:p>
        </w:tc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Базовое значение показа-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  <w:t xml:space="preserve">теля (факт, по отчету года, предшествующего году разработки 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  <w:t>программы)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Оценка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  <w:t xml:space="preserve">(по  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  <w:t xml:space="preserve">году, в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  <w:t xml:space="preserve">котором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  <w:t xml:space="preserve">осуществляется 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  <w:t>разработка  Программы)</w:t>
            </w:r>
          </w:p>
          <w:p w:rsidR="005D762B" w:rsidRPr="0049233A" w:rsidRDefault="00C003BC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2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Планируемый период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Целевое значение показа-теля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Обоснование прогнозных и целевых значений</w:t>
            </w:r>
          </w:p>
          <w:p w:rsidR="005D762B" w:rsidRPr="0049233A" w:rsidRDefault="005D762B" w:rsidP="005D762B">
            <w:pPr>
              <w:spacing w:after="160" w:line="259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:rsidR="005D762B" w:rsidRPr="0049233A" w:rsidRDefault="005D762B" w:rsidP="005D762B">
            <w:pPr>
              <w:spacing w:after="160" w:line="259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:rsidR="005D762B" w:rsidRPr="0049233A" w:rsidRDefault="005D762B" w:rsidP="005D762B">
            <w:pPr>
              <w:spacing w:after="160" w:line="259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:rsidR="005D762B" w:rsidRPr="0049233A" w:rsidRDefault="005D762B" w:rsidP="005D762B">
            <w:pPr>
              <w:tabs>
                <w:tab w:val="left" w:pos="2445"/>
              </w:tabs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5D762B" w:rsidRPr="0049233A" w:rsidTr="00C003BC">
        <w:trPr>
          <w:trHeight w:val="1466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spacing w:after="160" w:line="259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spacing w:after="160" w:line="259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C003BC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2021</w:t>
            </w:r>
            <w:r w:rsidR="005D762B"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C003BC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2022</w:t>
            </w:r>
            <w:r w:rsidR="005D762B"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C003BC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2023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25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5D762B" w:rsidRPr="0049233A" w:rsidTr="00C003BC">
        <w:trPr>
          <w:trHeight w:val="165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49233A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Цель </w:t>
            </w: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Обеспечение межнационального, межконфессионального согласия и общественно-политической стабильности на территории Армизонского муниципального района.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5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1.1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Показатель цели 1. </w:t>
            </w: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Количество протестных акций на национальной и религиозной основе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D630A9" w:rsidP="00D630A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ед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 xml:space="preserve">Показатель свидетельствует о наличии (либо отсутствии) противоречий в сфере национальных, религиозных отношений, выражаемых в радикальной форме и получающих негативный общественный резонанс.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38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1.2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 xml:space="preserve">Финансовые затраты по цели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тыс.                   руб.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tabs>
                <w:tab w:val="center" w:pos="798"/>
                <w:tab w:val="left" w:pos="1245"/>
              </w:tabs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ab/>
              <w:t>178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178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178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178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178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  <w:tr w:rsidR="005D762B" w:rsidRPr="0049233A" w:rsidTr="00C003BC">
        <w:trPr>
          <w:trHeight w:val="60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C003BC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Задача 1. Мониторинг, анализ и оценка процессов в сфере национальных, религио</w:t>
            </w:r>
            <w:r w:rsidR="00C003B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зных и общественных отношений.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60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2.1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Показатель 1. </w:t>
            </w: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Уровень толерантного отношения к представителям другой национальности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Показатель свидетельствует о степени терпимости, уважения населения к проявлениям национальной самобытности, особенностям бытовой и художественной культур различных народов, что является важной предпосылкой межнационального согласия.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C003B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по результатам социологических исследований</w:t>
            </w:r>
          </w:p>
        </w:tc>
      </w:tr>
      <w:tr w:rsidR="005D762B" w:rsidRPr="0049233A" w:rsidTr="00C003BC">
        <w:trPr>
          <w:trHeight w:val="205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2.2</w:t>
            </w:r>
          </w:p>
          <w:p w:rsidR="005D762B" w:rsidRPr="0049233A" w:rsidRDefault="005D762B" w:rsidP="005D762B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Показатель 2. </w:t>
            </w: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Доля граждан, положительно оценивающих состояние межнациональных отношений в общей численности граждан, проживающих в районе  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%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tabs>
                <w:tab w:val="center" w:pos="762"/>
                <w:tab w:val="left" w:pos="1305"/>
              </w:tabs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ab/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 xml:space="preserve">Показатель свидетельствует о степени терпимости, уважения населения к проявлениям национальной самобытности, особенностям бытовой и художественной культур различных народов, что является важной предпосылкой межнационального согласия.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по результатам социологических исследований</w:t>
            </w:r>
          </w:p>
        </w:tc>
      </w:tr>
      <w:tr w:rsidR="005D762B" w:rsidRPr="0049233A" w:rsidTr="00C003BC">
        <w:trPr>
          <w:trHeight w:val="56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2.4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 xml:space="preserve">Финансовые затраты 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>по задаче 1.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тыс.                   руб.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  <w:tr w:rsidR="005D762B" w:rsidRPr="0049233A" w:rsidTr="00C003BC">
        <w:trPr>
          <w:trHeight w:val="67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Задача 2. Формирование системы взаимодействия органов местного самоуправления с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lastRenderedPageBreak/>
              <w:t xml:space="preserve">национально-культурными общественными объединениями, религиозными и некоммерческими организациями граждан.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27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lastRenderedPageBreak/>
              <w:t>3.1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Показатель 1.</w:t>
            </w:r>
            <w:r w:rsidRPr="0049233A">
              <w:rPr>
                <w:rFonts w:ascii="Arial" w:eastAsiaTheme="minorHAnsi" w:hAnsi="Arial" w:cs="Arial"/>
                <w:sz w:val="20"/>
                <w:szCs w:val="20"/>
              </w:rPr>
              <w:t xml:space="preserve"> Количество мероприятий национально-культурного развития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ед.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 xml:space="preserve">Прогнозное значение показателя характеризует достижение высокого уровня работы по удовлетворению национальных запросов населения в части сохранения и развития самобытных национальных культур.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5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3.2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Показатель 2. </w:t>
            </w: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Количество участников мероприятий национально-культурного развития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чел.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-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514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520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540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Прогнозное значение показателя характеризует достижение высокого уровня работы по удовлетворению национальных запросов населения в части сохранения и развития самобытных национальных культур.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  <w:tr w:rsidR="005D762B" w:rsidRPr="0049233A" w:rsidTr="00C003BC">
        <w:trPr>
          <w:trHeight w:val="52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3.3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Показатель 3. </w:t>
            </w: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Оценка населением уровня общественно-политической стабильности в районе.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-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Не менее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99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Не менее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99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Не менее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99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Не менее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Показатель свидетельствует об уровне оценки населением района стабильности общественно-политической обстановки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по результатам социологических исследований</w:t>
            </w:r>
          </w:p>
        </w:tc>
      </w:tr>
      <w:tr w:rsidR="005D762B" w:rsidRPr="0049233A" w:rsidTr="00C003BC">
        <w:trPr>
          <w:trHeight w:val="439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3.4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 xml:space="preserve">Финансовые затраты 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>по задаче 2.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тыс.                   руб.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61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Задача 3. Профилактика проявлений   экстремизма в этнической, религиозной и </w:t>
            </w: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lastRenderedPageBreak/>
              <w:t>общественно-политической среде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60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Показатель 1. </w:t>
            </w:r>
            <w:r w:rsidRPr="0049233A">
              <w:rPr>
                <w:rFonts w:ascii="Arial" w:eastAsiaTheme="minorHAnsi" w:hAnsi="Arial" w:cs="Arial"/>
                <w:sz w:val="20"/>
                <w:szCs w:val="20"/>
              </w:rPr>
              <w:t xml:space="preserve">Оценка удовлетворенности населения деятельностью органов власти региона по обеспечению условий для реализации гражданских инициатив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%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70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70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Не менее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70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Не менее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70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Не менее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70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Не менее</w:t>
            </w: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Показатель характеризует уровень удовлетворенности населения деятельностью органов власти региона по созданию благоприятных условий для сбора, анализа и реализации гражданских инициатив, программ и проектов институтов гражданского общества, участия общественных объединений и некоммерческих организаций граждан в процессах поступательного развития региона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по результатам социологических исследований</w:t>
            </w:r>
          </w:p>
        </w:tc>
      </w:tr>
      <w:tr w:rsidR="005D762B" w:rsidRPr="0049233A" w:rsidTr="00C003BC">
        <w:trPr>
          <w:trHeight w:val="49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4.2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 xml:space="preserve">Финансовые затраты 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>по задаче 3.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тыс.                   руб.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C003BC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highlight w:val="yellow"/>
              </w:rPr>
            </w:pPr>
            <w:r w:rsidRPr="00C003BC">
              <w:rPr>
                <w:rFonts w:ascii="Arial" w:eastAsiaTheme="minorHAnsi" w:hAnsi="Arial" w:cs="Arial"/>
                <w:sz w:val="20"/>
                <w:szCs w:val="20"/>
              </w:rPr>
              <w:t>28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741142" w:rsidRDefault="00741142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41142">
              <w:rPr>
                <w:rFonts w:ascii="Arial" w:eastAsiaTheme="minorHAnsi" w:hAnsi="Arial" w:cs="Arial"/>
                <w:sz w:val="20"/>
                <w:szCs w:val="20"/>
              </w:rPr>
              <w:t>10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741142" w:rsidRDefault="00741142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41142">
              <w:rPr>
                <w:rFonts w:ascii="Arial" w:eastAsiaTheme="minorHAnsi" w:hAnsi="Arial" w:cs="Arial"/>
                <w:sz w:val="20"/>
                <w:szCs w:val="20"/>
              </w:rPr>
              <w:t>10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741142" w:rsidRDefault="00741142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41142">
              <w:rPr>
                <w:rFonts w:ascii="Arial" w:eastAsiaTheme="minorHAnsi" w:hAnsi="Arial" w:cs="Arial"/>
                <w:sz w:val="20"/>
                <w:szCs w:val="20"/>
              </w:rPr>
              <w:t>10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741142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211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5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Задача 4. Поддержка в реализации комплекса мероприятий национально-культурного развития, направленных на профилактику социально - политического экстремизма в молодежной среде, возрождению и сохранению историко-культурного наследия, духовных ценностей народов.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  <w:tr w:rsidR="005D762B" w:rsidRPr="0049233A" w:rsidTr="00C003BC">
        <w:trPr>
          <w:trHeight w:val="34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5.1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Показатель 1. 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lastRenderedPageBreak/>
              <w:t>Количество протестных акций, проведенных молодежными объединениями, ед.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 xml:space="preserve">Показатель свидетельствует о </w:t>
            </w:r>
            <w:r w:rsidRPr="0049233A">
              <w:rPr>
                <w:rFonts w:ascii="Arial" w:eastAsiaTheme="minorHAnsi" w:hAnsi="Arial" w:cs="Arial"/>
                <w:sz w:val="20"/>
                <w:szCs w:val="20"/>
              </w:rPr>
              <w:lastRenderedPageBreak/>
              <w:t xml:space="preserve">наличии (либо отсутствии) противоречий в молодежной среде на фоне экстремистского проявления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33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lastRenderedPageBreak/>
              <w:t>5.2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>Финансовые затраты по задаче 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C003BC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  <w:highlight w:val="yellow"/>
              </w:rPr>
            </w:pPr>
            <w:r w:rsidRPr="00C003BC">
              <w:rPr>
                <w:rFonts w:ascii="Arial" w:eastAsiaTheme="minorHAnsi" w:hAnsi="Arial" w:cs="Arial"/>
                <w:sz w:val="20"/>
                <w:szCs w:val="20"/>
              </w:rPr>
              <w:t>150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741142" w:rsidRDefault="00741142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41142">
              <w:rPr>
                <w:rFonts w:ascii="Arial" w:eastAsiaTheme="minorHAnsi" w:hAnsi="Arial" w:cs="Arial"/>
                <w:sz w:val="20"/>
                <w:szCs w:val="20"/>
              </w:rPr>
              <w:t>102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741142" w:rsidRDefault="00741142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41142">
              <w:rPr>
                <w:rFonts w:ascii="Arial" w:eastAsiaTheme="minorHAnsi" w:hAnsi="Arial" w:cs="Arial"/>
                <w:sz w:val="20"/>
                <w:szCs w:val="20"/>
              </w:rPr>
              <w:t>125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741142" w:rsidRDefault="00741142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41142">
              <w:rPr>
                <w:rFonts w:ascii="Arial" w:eastAsiaTheme="minorHAnsi" w:hAnsi="Arial" w:cs="Arial"/>
                <w:sz w:val="20"/>
                <w:szCs w:val="20"/>
              </w:rPr>
              <w:t>120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  <w:tr w:rsidR="00C003BC" w:rsidRPr="0049233A" w:rsidTr="009A40B8">
        <w:trPr>
          <w:trHeight w:val="30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3BC" w:rsidRPr="0049233A" w:rsidRDefault="00C003BC" w:rsidP="00C003BC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6 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Итого финансирование по Программе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тыс.                   руб.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tabs>
                <w:tab w:val="center" w:pos="798"/>
                <w:tab w:val="left" w:pos="1275"/>
              </w:tabs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ab/>
              <w:t>178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C003BC" w:rsidRDefault="00C003BC" w:rsidP="00C003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03BC">
              <w:rPr>
                <w:rFonts w:ascii="Arial" w:hAnsi="Arial" w:cs="Arial"/>
                <w:b/>
                <w:sz w:val="20"/>
                <w:szCs w:val="20"/>
              </w:rPr>
              <w:t>112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C003BC" w:rsidRDefault="00C003BC" w:rsidP="00C003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3BC">
              <w:rPr>
                <w:rFonts w:ascii="Arial" w:hAnsi="Arial" w:cs="Arial"/>
                <w:b/>
                <w:sz w:val="20"/>
                <w:szCs w:val="20"/>
              </w:rPr>
              <w:t>135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C003BC" w:rsidRDefault="00C003BC" w:rsidP="00C003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3BC">
              <w:rPr>
                <w:rFonts w:ascii="Arial" w:hAnsi="Arial" w:cs="Arial"/>
                <w:b/>
                <w:sz w:val="20"/>
                <w:szCs w:val="20"/>
              </w:rPr>
              <w:t>130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49233A" w:rsidRDefault="00C003BC" w:rsidP="00C003BC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49233A" w:rsidRDefault="00C003BC" w:rsidP="00C003BC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5D762B" w:rsidRPr="0049233A" w:rsidTr="00C003BC">
        <w:trPr>
          <w:trHeight w:val="54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6.1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в том числе:</w:t>
            </w: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C003BC" w:rsidRDefault="005D762B" w:rsidP="005D762B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C003BC" w:rsidRDefault="005D762B" w:rsidP="005D762B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C003BC" w:rsidRDefault="005D762B" w:rsidP="005D762B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  <w:tr w:rsidR="00C003BC" w:rsidRPr="0049233A" w:rsidTr="009A40B8">
        <w:trPr>
          <w:trHeight w:val="18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 62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тыс.                   руб.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C003BC" w:rsidRDefault="00C003BC" w:rsidP="00C003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3BC">
              <w:rPr>
                <w:rFonts w:ascii="Arial" w:hAnsi="Arial" w:cs="Arial"/>
                <w:b/>
                <w:sz w:val="20"/>
                <w:szCs w:val="20"/>
              </w:rPr>
              <w:t>112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C003BC" w:rsidRDefault="00C003BC" w:rsidP="00C003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3BC">
              <w:rPr>
                <w:rFonts w:ascii="Arial" w:hAnsi="Arial" w:cs="Arial"/>
                <w:b/>
                <w:sz w:val="20"/>
                <w:szCs w:val="20"/>
              </w:rPr>
              <w:t>135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C003BC" w:rsidRDefault="00C003BC" w:rsidP="00C003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03BC">
              <w:rPr>
                <w:rFonts w:ascii="Arial" w:hAnsi="Arial" w:cs="Arial"/>
                <w:b/>
                <w:sz w:val="20"/>
                <w:szCs w:val="20"/>
              </w:rPr>
              <w:t>130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3BC" w:rsidRPr="0049233A" w:rsidRDefault="00C003BC" w:rsidP="00C003B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49233A" w:rsidRDefault="00C003BC" w:rsidP="00C003BC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03BC" w:rsidRPr="0049233A" w:rsidRDefault="00C003BC" w:rsidP="00C003BC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  <w:tr w:rsidR="005D762B" w:rsidRPr="0049233A" w:rsidTr="00C003BC">
        <w:trPr>
          <w:trHeight w:val="189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Cs/>
                <w:sz w:val="20"/>
                <w:szCs w:val="20"/>
              </w:rPr>
              <w:t>6.3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>средства  областного бюджета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тыс.                   руб. 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  <w:tr w:rsidR="005D762B" w:rsidRPr="0049233A" w:rsidTr="00C003BC">
        <w:trPr>
          <w:trHeight w:val="430"/>
        </w:trPr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b/>
                <w:bCs/>
                <w:i/>
                <w:iCs/>
                <w:sz w:val="20"/>
                <w:szCs w:val="20"/>
              </w:rPr>
              <w:t>внебюджетные источники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тыс.                   руб.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spacing w:after="160"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762B" w:rsidRPr="0049233A" w:rsidRDefault="005D762B" w:rsidP="005D76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49233A">
              <w:rPr>
                <w:rFonts w:ascii="Arial" w:eastAsiaTheme="minorHAnsi" w:hAnsi="Arial" w:cs="Arial"/>
                <w:sz w:val="20"/>
                <w:szCs w:val="20"/>
              </w:rPr>
              <w:t> </w:t>
            </w:r>
          </w:p>
        </w:tc>
      </w:tr>
    </w:tbl>
    <w:p w:rsidR="0049233A" w:rsidRDefault="0049233A" w:rsidP="005D762B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</w:p>
    <w:p w:rsidR="005D762B" w:rsidRPr="0049233A" w:rsidRDefault="005D762B" w:rsidP="005D762B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49233A">
        <w:rPr>
          <w:rFonts w:ascii="Arial" w:eastAsiaTheme="minorHAnsi" w:hAnsi="Arial" w:cs="Arial"/>
          <w:sz w:val="20"/>
          <w:szCs w:val="20"/>
          <w:lang w:eastAsia="en-US"/>
        </w:rPr>
        <w:t>Начальник отдела культуры, молодежи и спорта __________________________________ФИО</w:t>
      </w:r>
    </w:p>
    <w:p w:rsidR="005D762B" w:rsidRPr="0049233A" w:rsidRDefault="005D762B" w:rsidP="005D762B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49233A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</w:t>
      </w:r>
    </w:p>
    <w:p w:rsidR="005D762B" w:rsidRPr="0049233A" w:rsidRDefault="0049233A" w:rsidP="005D762B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  <w:r w:rsidR="005D762B" w:rsidRPr="0049233A">
        <w:rPr>
          <w:rFonts w:ascii="Arial" w:eastAsiaTheme="minorHAnsi" w:hAnsi="Arial" w:cs="Arial"/>
          <w:sz w:val="20"/>
          <w:szCs w:val="20"/>
          <w:lang w:eastAsia="en-US"/>
        </w:rPr>
        <w:t>Исполнитель _________________________________     ФИО,  83454724188</w:t>
      </w:r>
    </w:p>
    <w:p w:rsidR="005D762B" w:rsidRDefault="005D762B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711155">
      <w:pPr>
        <w:tabs>
          <w:tab w:val="left" w:pos="5580"/>
        </w:tabs>
        <w:rPr>
          <w:rFonts w:ascii="Arial" w:hAnsi="Arial" w:cs="Arial"/>
        </w:rPr>
      </w:pPr>
    </w:p>
    <w:p w:rsidR="006C4AD9" w:rsidRDefault="006C4AD9" w:rsidP="00711155">
      <w:pPr>
        <w:tabs>
          <w:tab w:val="left" w:pos="5580"/>
        </w:tabs>
        <w:rPr>
          <w:rFonts w:ascii="Arial" w:hAnsi="Arial" w:cs="Arial"/>
        </w:rPr>
      </w:pPr>
    </w:p>
    <w:p w:rsidR="0049233A" w:rsidRDefault="0049233A" w:rsidP="00D630A9">
      <w:pPr>
        <w:rPr>
          <w:rFonts w:ascii="Arial" w:hAnsi="Arial" w:cs="Arial"/>
        </w:rPr>
      </w:pPr>
    </w:p>
    <w:p w:rsidR="00D630A9" w:rsidRDefault="00D630A9" w:rsidP="00D630A9">
      <w:pPr>
        <w:rPr>
          <w:rFonts w:ascii="Arial" w:hAnsi="Arial" w:cs="Arial"/>
        </w:rPr>
      </w:pPr>
    </w:p>
    <w:p w:rsidR="006C4AD9" w:rsidRPr="0049233A" w:rsidRDefault="006C4AD9" w:rsidP="006C4AD9">
      <w:pPr>
        <w:ind w:left="4860" w:firstLine="708"/>
        <w:jc w:val="right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49233A">
        <w:rPr>
          <w:rFonts w:ascii="Arial" w:hAnsi="Arial" w:cs="Arial"/>
          <w:sz w:val="20"/>
          <w:szCs w:val="20"/>
        </w:rPr>
        <w:lastRenderedPageBreak/>
        <w:t>Приложение 5</w:t>
      </w:r>
    </w:p>
    <w:p w:rsidR="006C4AD9" w:rsidRPr="006C4AD9" w:rsidRDefault="006C4AD9" w:rsidP="006C4AD9">
      <w:pPr>
        <w:ind w:left="4860" w:firstLine="708"/>
        <w:jc w:val="right"/>
        <w:rPr>
          <w:rFonts w:asciiTheme="minorHAnsi" w:eastAsiaTheme="minorHAnsi" w:hAnsiTheme="minorHAnsi" w:cstheme="minorBidi"/>
          <w:lang w:eastAsia="en-US"/>
        </w:rPr>
      </w:pPr>
      <w:r w:rsidRPr="0049233A">
        <w:rPr>
          <w:rFonts w:ascii="Arial" w:hAnsi="Arial" w:cs="Arial"/>
          <w:sz w:val="20"/>
          <w:szCs w:val="20"/>
        </w:rPr>
        <w:t>к муниципальной программе</w:t>
      </w:r>
    </w:p>
    <w:p w:rsidR="006C4AD9" w:rsidRPr="006C4AD9" w:rsidRDefault="0049233A" w:rsidP="0049233A">
      <w:pPr>
        <w:tabs>
          <w:tab w:val="left" w:pos="13594"/>
        </w:tabs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C4AD9" w:rsidRPr="0049233A" w:rsidRDefault="006C4AD9" w:rsidP="006C4AD9">
      <w:pPr>
        <w:pBdr>
          <w:bottom w:val="single" w:sz="12" w:space="1" w:color="000000"/>
        </w:pBdr>
        <w:jc w:val="center"/>
        <w:rPr>
          <w:rFonts w:ascii="Arial" w:hAnsi="Arial" w:cs="Arial"/>
          <w:b/>
          <w:sz w:val="20"/>
          <w:szCs w:val="20"/>
        </w:rPr>
      </w:pPr>
      <w:r w:rsidRPr="0049233A">
        <w:rPr>
          <w:rFonts w:ascii="Arial" w:hAnsi="Arial" w:cs="Arial"/>
          <w:b/>
          <w:sz w:val="20"/>
          <w:szCs w:val="20"/>
        </w:rPr>
        <w:t xml:space="preserve">Мониторинг реализации муниципальной  программы </w:t>
      </w:r>
    </w:p>
    <w:p w:rsidR="006C4AD9" w:rsidRPr="00D630A9" w:rsidRDefault="006C4AD9" w:rsidP="00D630A9">
      <w:pPr>
        <w:pBdr>
          <w:bottom w:val="single" w:sz="12" w:space="1" w:color="000000"/>
        </w:pBdr>
        <w:jc w:val="center"/>
        <w:rPr>
          <w:rFonts w:ascii="Arial" w:hAnsi="Arial" w:cs="Arial"/>
          <w:b/>
          <w:sz w:val="20"/>
          <w:szCs w:val="20"/>
        </w:rPr>
      </w:pPr>
      <w:r w:rsidRPr="00D630A9">
        <w:rPr>
          <w:rFonts w:ascii="Arial" w:hAnsi="Arial" w:cs="Arial"/>
          <w:b/>
          <w:sz w:val="20"/>
          <w:szCs w:val="20"/>
        </w:rPr>
        <w:t>«</w:t>
      </w:r>
      <w:r w:rsidR="0049233A" w:rsidRPr="00D630A9">
        <w:rPr>
          <w:rFonts w:ascii="Arial" w:hAnsi="Arial" w:cs="Arial"/>
          <w:b/>
          <w:sz w:val="20"/>
          <w:szCs w:val="20"/>
        </w:rPr>
        <w:t>Реализация государственной национальной политики на территории Армизонского муниципального района» на 2021-2023</w:t>
      </w:r>
      <w:r w:rsidRPr="00D630A9">
        <w:rPr>
          <w:rFonts w:ascii="Arial" w:hAnsi="Arial" w:cs="Arial"/>
          <w:b/>
          <w:sz w:val="20"/>
          <w:szCs w:val="20"/>
        </w:rPr>
        <w:t xml:space="preserve"> годы»                                                                                                                                        </w:t>
      </w:r>
      <w:r w:rsidR="00D630A9">
        <w:rPr>
          <w:rFonts w:ascii="Arial" w:hAnsi="Arial" w:cs="Arial"/>
          <w:b/>
          <w:sz w:val="20"/>
          <w:szCs w:val="20"/>
        </w:rPr>
        <w:t xml:space="preserve">                               </w:t>
      </w:r>
    </w:p>
    <w:p w:rsidR="006C4AD9" w:rsidRPr="0049233A" w:rsidRDefault="006C4AD9" w:rsidP="006C4AD9">
      <w:pPr>
        <w:pBdr>
          <w:bottom w:val="single" w:sz="12" w:space="0" w:color="000000"/>
        </w:pBdr>
        <w:jc w:val="center"/>
        <w:rPr>
          <w:rFonts w:ascii="Arial" w:hAnsi="Arial" w:cs="Arial"/>
          <w:b/>
          <w:sz w:val="20"/>
          <w:szCs w:val="20"/>
        </w:rPr>
      </w:pPr>
      <w:r w:rsidRPr="0049233A">
        <w:rPr>
          <w:rFonts w:ascii="Arial" w:hAnsi="Arial" w:cs="Arial"/>
          <w:b/>
          <w:sz w:val="20"/>
          <w:szCs w:val="20"/>
        </w:rPr>
        <w:t xml:space="preserve">муниципальный заказчик  (муниципальный заказчик - координатор программы) - администрация Армизонского муниципального района </w:t>
      </w:r>
    </w:p>
    <w:p w:rsidR="006C4AD9" w:rsidRPr="0049233A" w:rsidRDefault="006C4AD9" w:rsidP="006C4AD9">
      <w:pPr>
        <w:pBdr>
          <w:bottom w:val="single" w:sz="12" w:space="0" w:color="000000"/>
        </w:pBdr>
        <w:jc w:val="center"/>
        <w:rPr>
          <w:rFonts w:ascii="Arial" w:hAnsi="Arial" w:cs="Arial"/>
          <w:sz w:val="20"/>
          <w:szCs w:val="20"/>
        </w:rPr>
      </w:pPr>
      <w:r w:rsidRPr="0049233A">
        <w:rPr>
          <w:rFonts w:ascii="Arial" w:hAnsi="Arial" w:cs="Arial"/>
          <w:sz w:val="20"/>
          <w:szCs w:val="20"/>
        </w:rPr>
        <w:t>отчет за полугодие до 20 июля текущего года, годовой отчет до 20 февраля, года за отчетным</w:t>
      </w:r>
    </w:p>
    <w:p w:rsidR="006C4AD9" w:rsidRPr="0049233A" w:rsidRDefault="006C4AD9" w:rsidP="006C4AD9">
      <w:pPr>
        <w:jc w:val="center"/>
        <w:rPr>
          <w:rFonts w:ascii="Arial" w:hAnsi="Arial" w:cs="Arial"/>
          <w:sz w:val="20"/>
          <w:szCs w:val="20"/>
        </w:rPr>
      </w:pPr>
      <w:r w:rsidRPr="0049233A">
        <w:rPr>
          <w:rFonts w:ascii="Arial" w:hAnsi="Arial" w:cs="Arial"/>
          <w:sz w:val="20"/>
          <w:szCs w:val="20"/>
        </w:rPr>
        <w:t>(сроки предоставления отчётов о достижении значений показателей муниципальными  заказчиками  муниципальному  заказчику- координатору программы)</w:t>
      </w:r>
    </w:p>
    <w:p w:rsidR="006C4AD9" w:rsidRPr="0049233A" w:rsidRDefault="006C4AD9" w:rsidP="006C4AD9">
      <w:pPr>
        <w:pBdr>
          <w:bottom w:val="single" w:sz="12" w:space="0" w:color="000000"/>
        </w:pBdr>
        <w:jc w:val="center"/>
        <w:rPr>
          <w:rFonts w:ascii="Arial" w:hAnsi="Arial" w:cs="Arial"/>
          <w:sz w:val="20"/>
          <w:szCs w:val="20"/>
        </w:rPr>
      </w:pPr>
      <w:r w:rsidRPr="0049233A">
        <w:rPr>
          <w:rFonts w:ascii="Arial" w:hAnsi="Arial" w:cs="Arial"/>
          <w:sz w:val="20"/>
          <w:szCs w:val="20"/>
        </w:rPr>
        <w:t>отчет за полугодие до 20 июля текущего года, годовой отчет до 20 февраля года, следующего за отчетным</w:t>
      </w:r>
    </w:p>
    <w:p w:rsidR="006C4AD9" w:rsidRPr="0049233A" w:rsidRDefault="006C4AD9" w:rsidP="006C4AD9">
      <w:pPr>
        <w:jc w:val="center"/>
        <w:rPr>
          <w:rFonts w:ascii="Arial" w:hAnsi="Arial" w:cs="Arial"/>
          <w:sz w:val="20"/>
          <w:szCs w:val="20"/>
        </w:rPr>
      </w:pPr>
      <w:r w:rsidRPr="0049233A">
        <w:rPr>
          <w:rFonts w:ascii="Arial" w:hAnsi="Arial" w:cs="Arial"/>
          <w:sz w:val="20"/>
          <w:szCs w:val="20"/>
        </w:rPr>
        <w:t>(сроки предоставления отчётов о достижении значений показателей муниципальными   заказчиками   (муниципальными   заказчиками- координаторами  программ)  в отдел экономики и прогнозирования)</w:t>
      </w:r>
    </w:p>
    <w:tbl>
      <w:tblPr>
        <w:tblW w:w="5000" w:type="pct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4001"/>
        <w:gridCol w:w="1749"/>
        <w:gridCol w:w="1771"/>
        <w:gridCol w:w="1514"/>
        <w:gridCol w:w="2738"/>
        <w:gridCol w:w="2229"/>
      </w:tblGrid>
      <w:tr w:rsidR="006C4AD9" w:rsidRPr="00D630A9" w:rsidTr="00F337D0">
        <w:trPr>
          <w:trHeight w:val="287"/>
        </w:trPr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>п/п</w:t>
            </w: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-2795" w:right="-301" w:firstLine="26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Получение информации </w:t>
            </w:r>
          </w:p>
          <w:p w:rsidR="006C4AD9" w:rsidRPr="00D630A9" w:rsidRDefault="006C4AD9" w:rsidP="006C4AD9">
            <w:pPr>
              <w:ind w:left="-2795" w:right="-117" w:firstLine="26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муниципальными</w:t>
            </w:r>
          </w:p>
          <w:p w:rsidR="006C4AD9" w:rsidRPr="00D630A9" w:rsidRDefault="006C4AD9" w:rsidP="006C4AD9">
            <w:pPr>
              <w:ind w:left="-2795" w:right="-117" w:firstLine="26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>заказчиками</w:t>
            </w:r>
          </w:p>
        </w:tc>
        <w:tc>
          <w:tcPr>
            <w:tcW w:w="2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firstLine="3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Алгоритм расчета 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>Периодичность</w:t>
            </w: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b/>
                <w:bCs/>
                <w:sz w:val="20"/>
                <w:szCs w:val="20"/>
              </w:rPr>
              <w:t>мониторинга</w:t>
            </w:r>
          </w:p>
        </w:tc>
      </w:tr>
      <w:tr w:rsidR="006C4AD9" w:rsidRPr="00D630A9" w:rsidTr="00F337D0">
        <w:trPr>
          <w:trHeight w:val="525"/>
        </w:trPr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 xml:space="preserve">Источники получения  </w:t>
            </w:r>
          </w:p>
          <w:p w:rsidR="006C4AD9" w:rsidRPr="00D630A9" w:rsidRDefault="006C4AD9" w:rsidP="006C4AD9">
            <w:pPr>
              <w:ind w:right="38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Вид информации (ведомственная/ статистическая)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Сроки  получения</w:t>
            </w: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информации</w:t>
            </w:r>
          </w:p>
        </w:tc>
        <w:tc>
          <w:tcPr>
            <w:tcW w:w="2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-2797" w:firstLine="279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-2797" w:firstLine="279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D9" w:rsidRPr="00D630A9" w:rsidTr="00D630A9">
        <w:trPr>
          <w:trHeight w:val="1056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630A9">
              <w:rPr>
                <w:rFonts w:ascii="Arial" w:eastAsiaTheme="minorHAnsi" w:hAnsi="Arial" w:cs="Arial"/>
                <w:sz w:val="20"/>
                <w:szCs w:val="20"/>
              </w:rPr>
              <w:t>Количество протестных акций на национальной и религиозной основе</w:t>
            </w: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Отдел культуры, молодежи и спорта администрации Армизонского муниципального района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Ведомственная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Отчет за полугодие до 20 июля текущего года, годовой отчет до 20 февраля, года за отчетным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Выявляется на основании систематической информации, предоставляемой органами МСУ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Два раза в год</w:t>
            </w:r>
          </w:p>
          <w:p w:rsidR="006C4AD9" w:rsidRPr="00D630A9" w:rsidRDefault="006C4AD9" w:rsidP="006C4AD9">
            <w:pPr>
              <w:ind w:left="3" w:right="450" w:firstLine="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D9" w:rsidRPr="00D630A9" w:rsidTr="00D630A9">
        <w:trPr>
          <w:trHeight w:val="746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eastAsiaTheme="minorHAnsi" w:hAnsi="Arial" w:cs="Arial"/>
                <w:bCs/>
                <w:sz w:val="20"/>
                <w:szCs w:val="20"/>
              </w:rPr>
              <w:t>Уровень толерантного отношения к представителям другой национальности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 xml:space="preserve">Статистическая 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2" w:right="64" w:hanging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Выявляется по результатам социологических исследований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Два раза в год</w:t>
            </w:r>
          </w:p>
        </w:tc>
      </w:tr>
      <w:tr w:rsidR="006C4AD9" w:rsidRPr="00D630A9" w:rsidTr="00F337D0">
        <w:trPr>
          <w:trHeight w:val="52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630A9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Доля граждан, положительно оценивающих состояние межнациональных отношений в общей численности граждан, проживающих в районе  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 xml:space="preserve">Статистическая 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2" w:right="64" w:hanging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Выявляется по результатам социологических исследований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Два раза в год</w:t>
            </w:r>
          </w:p>
          <w:p w:rsidR="006C4AD9" w:rsidRPr="00D630A9" w:rsidRDefault="006C4AD9" w:rsidP="006C4AD9">
            <w:pPr>
              <w:ind w:left="-2797" w:firstLine="279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D9" w:rsidRPr="00D630A9" w:rsidTr="00F337D0">
        <w:trPr>
          <w:trHeight w:val="52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D630A9">
              <w:rPr>
                <w:rFonts w:ascii="Arial" w:eastAsiaTheme="minorHAnsi" w:hAnsi="Arial" w:cs="Arial"/>
                <w:bCs/>
                <w:sz w:val="20"/>
                <w:szCs w:val="20"/>
              </w:rPr>
              <w:t>Количество конфликтов на этнической основе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Ведомственная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Выявляется на основании систематической информации, предоставляемой органами МСУ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Два раза в год</w:t>
            </w:r>
          </w:p>
          <w:p w:rsidR="006C4AD9" w:rsidRPr="00D630A9" w:rsidRDefault="006C4AD9" w:rsidP="006C4AD9">
            <w:pPr>
              <w:ind w:left="3" w:right="450" w:firstLine="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D9" w:rsidRPr="00D630A9" w:rsidTr="00F337D0">
        <w:trPr>
          <w:trHeight w:val="836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D630A9">
              <w:rPr>
                <w:rFonts w:ascii="Arial" w:eastAsiaTheme="minorHAnsi" w:hAnsi="Arial" w:cs="Arial"/>
                <w:sz w:val="20"/>
                <w:szCs w:val="20"/>
              </w:rPr>
              <w:t>Количество мероприятий национально-культурного развития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Ведомственная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Количество проведенных мероприятий, ед.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Два раза в год</w:t>
            </w:r>
          </w:p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D9" w:rsidRPr="00D630A9" w:rsidTr="00F337D0">
        <w:trPr>
          <w:trHeight w:val="52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D630A9">
              <w:rPr>
                <w:rFonts w:ascii="Arial" w:eastAsiaTheme="minorHAnsi" w:hAnsi="Arial" w:cs="Arial"/>
                <w:sz w:val="20"/>
                <w:szCs w:val="20"/>
              </w:rPr>
              <w:t>Количество участников мероприятий национально-культурного развития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Ведомственная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Количество участников, метод прямого подсчёта.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Два раза в год</w:t>
            </w:r>
          </w:p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D9" w:rsidRPr="00D630A9" w:rsidTr="00F337D0">
        <w:trPr>
          <w:trHeight w:val="52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 w:rsidRPr="00D630A9">
              <w:rPr>
                <w:rFonts w:ascii="Arial" w:eastAsiaTheme="minorHAnsi" w:hAnsi="Arial" w:cs="Arial"/>
                <w:sz w:val="20"/>
                <w:szCs w:val="20"/>
              </w:rPr>
              <w:t>Оценка населением уровня общественно-политической стабильности в районе.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 xml:space="preserve">Статистическая 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2" w:right="64" w:hanging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Выявляется по результатам социологических исследований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Два раза в год</w:t>
            </w:r>
          </w:p>
          <w:p w:rsidR="006C4AD9" w:rsidRPr="00D630A9" w:rsidRDefault="006C4AD9" w:rsidP="006C4AD9">
            <w:pPr>
              <w:ind w:left="-2797" w:firstLine="279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AD9" w:rsidRPr="00D630A9" w:rsidTr="00F337D0">
        <w:trPr>
          <w:trHeight w:val="525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D630A9">
              <w:rPr>
                <w:rFonts w:ascii="Arial" w:eastAsiaTheme="minorHAnsi" w:hAnsi="Arial" w:cs="Arial"/>
                <w:sz w:val="20"/>
                <w:szCs w:val="20"/>
              </w:rPr>
              <w:t>Оценка удовлетворенности населения деятельностью органов власти региона по обеспечению условий для реализации гражданских инициатив</w:t>
            </w: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right="-1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 xml:space="preserve">Статистическая </w:t>
            </w: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2" w:right="64" w:hanging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Выявляется по результатам социологических исследований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AD9" w:rsidRPr="00D630A9" w:rsidRDefault="006C4AD9" w:rsidP="006C4AD9">
            <w:pPr>
              <w:ind w:left="3" w:right="450" w:firstLine="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0A9">
              <w:rPr>
                <w:rFonts w:ascii="Arial" w:hAnsi="Arial" w:cs="Arial"/>
                <w:sz w:val="20"/>
                <w:szCs w:val="20"/>
              </w:rPr>
              <w:t>Два раза в год</w:t>
            </w:r>
          </w:p>
          <w:p w:rsidR="006C4AD9" w:rsidRPr="00D630A9" w:rsidRDefault="006C4AD9" w:rsidP="006C4AD9">
            <w:pPr>
              <w:ind w:left="-2797" w:firstLine="279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4AD9" w:rsidRPr="0049233A" w:rsidRDefault="006C4AD9" w:rsidP="006C4AD9">
      <w:pPr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6C4AD9" w:rsidRPr="0049233A" w:rsidRDefault="006C4AD9" w:rsidP="006C4AD9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49233A">
        <w:rPr>
          <w:rFonts w:ascii="Arial" w:eastAsiaTheme="minorHAnsi" w:hAnsi="Arial" w:cs="Arial"/>
          <w:sz w:val="20"/>
          <w:szCs w:val="20"/>
          <w:lang w:eastAsia="en-US"/>
        </w:rPr>
        <w:t>Начальник отдела культуры, молодежи и спорта __________________________________ФИО</w:t>
      </w:r>
    </w:p>
    <w:p w:rsidR="006C4AD9" w:rsidRPr="0049233A" w:rsidRDefault="006C4AD9" w:rsidP="006C4AD9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49233A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</w:t>
      </w:r>
    </w:p>
    <w:p w:rsidR="006C4AD9" w:rsidRPr="0049233A" w:rsidRDefault="006C4AD9" w:rsidP="006C4AD9">
      <w:pPr>
        <w:spacing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49233A">
        <w:rPr>
          <w:rFonts w:ascii="Arial" w:eastAsiaTheme="minorHAnsi" w:hAnsi="Arial" w:cs="Arial"/>
          <w:sz w:val="20"/>
          <w:szCs w:val="20"/>
          <w:lang w:eastAsia="en-US"/>
        </w:rPr>
        <w:t>Исполнитель _________________________________     ФИО,  83454724188</w:t>
      </w:r>
    </w:p>
    <w:p w:rsidR="006C4AD9" w:rsidRPr="006C4AD9" w:rsidRDefault="006C4AD9" w:rsidP="006C4AD9">
      <w:pPr>
        <w:spacing w:line="259" w:lineRule="auto"/>
        <w:rPr>
          <w:rFonts w:ascii="Arial" w:eastAsiaTheme="minorHAnsi" w:hAnsi="Arial" w:cstheme="minorBidi"/>
          <w:lang w:eastAsia="en-US"/>
        </w:rPr>
      </w:pPr>
      <w:r w:rsidRPr="006C4AD9">
        <w:rPr>
          <w:rFonts w:ascii="Arial" w:eastAsiaTheme="minorHAnsi" w:hAnsi="Arial" w:cstheme="minorBidi"/>
          <w:lang w:eastAsia="en-US"/>
        </w:rPr>
        <w:tab/>
        <w:t xml:space="preserve">                                            </w:t>
      </w:r>
    </w:p>
    <w:tbl>
      <w:tblPr>
        <w:tblW w:w="15018" w:type="dxa"/>
        <w:tblLook w:val="04A0" w:firstRow="1" w:lastRow="0" w:firstColumn="1" w:lastColumn="0" w:noHBand="0" w:noVBand="1"/>
      </w:tblPr>
      <w:tblGrid>
        <w:gridCol w:w="543"/>
        <w:gridCol w:w="5080"/>
        <w:gridCol w:w="940"/>
        <w:gridCol w:w="940"/>
        <w:gridCol w:w="940"/>
        <w:gridCol w:w="1680"/>
        <w:gridCol w:w="1947"/>
        <w:gridCol w:w="2948"/>
      </w:tblGrid>
      <w:tr w:rsidR="00B16B7F" w:rsidRPr="00B16B7F" w:rsidTr="0049233A">
        <w:trPr>
          <w:trHeight w:val="300"/>
        </w:trPr>
        <w:tc>
          <w:tcPr>
            <w:tcW w:w="54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16B7F" w:rsidRPr="00B16B7F" w:rsidRDefault="00B16B7F" w:rsidP="00B16B7F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B16B7F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B16B7F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B16B7F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B16B7F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B16B7F">
            <w:pPr>
              <w:rPr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Pr="0049233A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B16B7F" w:rsidRPr="0049233A" w:rsidRDefault="00D630A9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Приложение </w:t>
            </w:r>
            <w:r w:rsidR="00B16B7F" w:rsidRPr="0049233A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49233A" w:rsidRPr="0049233A" w:rsidRDefault="0049233A" w:rsidP="00B16B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к муниципальной программе</w:t>
            </w:r>
          </w:p>
        </w:tc>
      </w:tr>
      <w:tr w:rsidR="00B16B7F" w:rsidRPr="00B16B7F" w:rsidTr="0049233A">
        <w:trPr>
          <w:trHeight w:val="270"/>
        </w:trPr>
        <w:tc>
          <w:tcPr>
            <w:tcW w:w="15018" w:type="dxa"/>
            <w:gridSpan w:val="8"/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План мероприятий</w:t>
            </w:r>
          </w:p>
        </w:tc>
      </w:tr>
      <w:tr w:rsidR="00B16B7F" w:rsidRPr="00B16B7F" w:rsidTr="0049233A">
        <w:trPr>
          <w:trHeight w:val="225"/>
        </w:trPr>
        <w:tc>
          <w:tcPr>
            <w:tcW w:w="15018" w:type="dxa"/>
            <w:gridSpan w:val="8"/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по информационному сопровождению реализации  муниципальной программы</w:t>
            </w:r>
          </w:p>
        </w:tc>
      </w:tr>
      <w:tr w:rsidR="00B16B7F" w:rsidRPr="00B16B7F" w:rsidTr="0049233A">
        <w:trPr>
          <w:trHeight w:val="144"/>
        </w:trPr>
        <w:tc>
          <w:tcPr>
            <w:tcW w:w="15018" w:type="dxa"/>
            <w:gridSpan w:val="8"/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«</w:t>
            </w:r>
            <w:r w:rsidR="0049233A"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Реализация государственной национальной политики на территории Армизонского муниципального района»</w:t>
            </w:r>
            <w:r w:rsidR="004923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2021–2023</w:t>
            </w: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годы</w:t>
            </w:r>
          </w:p>
        </w:tc>
      </w:tr>
      <w:tr w:rsidR="00B16B7F" w:rsidRPr="00B16B7F" w:rsidTr="0049233A">
        <w:trPr>
          <w:trHeight w:val="285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16B7F" w:rsidRPr="00B16B7F" w:rsidRDefault="00B16B7F" w:rsidP="00B16B7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75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 xml:space="preserve"> (название  муниципальной программы)</w:t>
            </w:r>
          </w:p>
        </w:tc>
      </w:tr>
      <w:tr w:rsidR="00B16B7F" w:rsidRPr="00B16B7F" w:rsidTr="0049233A">
        <w:trPr>
          <w:trHeight w:val="91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Мероприятия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Объем выполнения (количественные показатели)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Сроки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Ответственный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B16B7F" w:rsidRPr="00B16B7F" w:rsidTr="0049233A">
        <w:trPr>
          <w:trHeight w:val="300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2020 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2021 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2022г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B7F" w:rsidRPr="00B16B7F" w:rsidTr="0049233A">
        <w:trPr>
          <w:trHeight w:val="255"/>
        </w:trPr>
        <w:tc>
          <w:tcPr>
            <w:tcW w:w="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16B7F" w:rsidRPr="00B16B7F" w:rsidTr="00C61B0B">
        <w:trPr>
          <w:trHeight w:val="995"/>
        </w:trPr>
        <w:tc>
          <w:tcPr>
            <w:tcW w:w="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C61B0B" w:rsidP="00C61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Размещение информации в СМИ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не менее 3 раз в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не менее 3 раз в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не менее 3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В течение года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МАУК "Центр культуры Армизонского района"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По необходимости число статей может быть увеличено</w:t>
            </w:r>
          </w:p>
        </w:tc>
      </w:tr>
      <w:tr w:rsidR="00B16B7F" w:rsidRPr="00B16B7F" w:rsidTr="0049233A">
        <w:trPr>
          <w:trHeight w:val="25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B7F" w:rsidRPr="00B16B7F" w:rsidTr="0049233A">
        <w:trPr>
          <w:trHeight w:val="525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Начальник отдела культуры, молодежи и спорта __________ФИО</w:t>
            </w:r>
          </w:p>
        </w:tc>
      </w:tr>
      <w:tr w:rsidR="00B16B7F" w:rsidRPr="00B16B7F" w:rsidTr="0049233A">
        <w:trPr>
          <w:trHeight w:val="33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 xml:space="preserve">Исполнитель _____________________ Е.П. Шмидт , телефон   2-41-88                                                                                             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B7F" w:rsidRPr="0049233A" w:rsidRDefault="00B16B7F" w:rsidP="00B16B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4AD9" w:rsidRDefault="006C4AD9" w:rsidP="00711155">
      <w:pPr>
        <w:tabs>
          <w:tab w:val="left" w:pos="5580"/>
        </w:tabs>
        <w:rPr>
          <w:rFonts w:ascii="Arial" w:hAnsi="Arial" w:cs="Arial"/>
        </w:rPr>
      </w:pPr>
    </w:p>
    <w:p w:rsidR="00B16B7F" w:rsidRDefault="00B16B7F" w:rsidP="00711155">
      <w:pPr>
        <w:tabs>
          <w:tab w:val="left" w:pos="5580"/>
        </w:tabs>
        <w:rPr>
          <w:rFonts w:ascii="Arial" w:hAnsi="Arial" w:cs="Arial"/>
        </w:rPr>
      </w:pPr>
    </w:p>
    <w:p w:rsidR="00B16B7F" w:rsidRDefault="00B16B7F" w:rsidP="00711155">
      <w:pPr>
        <w:tabs>
          <w:tab w:val="left" w:pos="5580"/>
        </w:tabs>
        <w:rPr>
          <w:rFonts w:ascii="Arial" w:hAnsi="Arial" w:cs="Arial"/>
        </w:rPr>
      </w:pPr>
    </w:p>
    <w:p w:rsidR="00B16B7F" w:rsidRDefault="00B16B7F" w:rsidP="00711155">
      <w:pPr>
        <w:tabs>
          <w:tab w:val="left" w:pos="5580"/>
        </w:tabs>
        <w:rPr>
          <w:rFonts w:ascii="Arial" w:hAnsi="Arial" w:cs="Arial"/>
        </w:rPr>
      </w:pPr>
    </w:p>
    <w:tbl>
      <w:tblPr>
        <w:tblpPr w:leftFromText="180" w:rightFromText="180" w:tblpY="-1590"/>
        <w:tblW w:w="15168" w:type="dxa"/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426"/>
        <w:gridCol w:w="567"/>
        <w:gridCol w:w="425"/>
        <w:gridCol w:w="709"/>
        <w:gridCol w:w="708"/>
        <w:gridCol w:w="284"/>
        <w:gridCol w:w="992"/>
        <w:gridCol w:w="567"/>
        <w:gridCol w:w="709"/>
        <w:gridCol w:w="567"/>
        <w:gridCol w:w="709"/>
        <w:gridCol w:w="1134"/>
        <w:gridCol w:w="789"/>
        <w:gridCol w:w="487"/>
        <w:gridCol w:w="992"/>
        <w:gridCol w:w="567"/>
        <w:gridCol w:w="567"/>
      </w:tblGrid>
      <w:tr w:rsidR="00D630A9" w:rsidRPr="008F3DE8" w:rsidTr="00D630A9">
        <w:trPr>
          <w:trHeight w:val="75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 xml:space="preserve">Приложение 7    </w:t>
            </w:r>
          </w:p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 xml:space="preserve">        к муниципальной программе</w:t>
            </w:r>
          </w:p>
        </w:tc>
      </w:tr>
      <w:tr w:rsidR="008F3DE8" w:rsidRPr="008F3DE8" w:rsidTr="00D630A9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shd w:val="clear" w:color="auto" w:fill="auto"/>
            <w:noWrap/>
            <w:vAlign w:val="bottom"/>
            <w:hideMark/>
          </w:tcPr>
          <w:p w:rsidR="008F3DE8" w:rsidRPr="0049233A" w:rsidRDefault="008F3DE8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Форма № 1Ф-МЦП</w:t>
            </w:r>
          </w:p>
        </w:tc>
      </w:tr>
      <w:tr w:rsidR="00D630A9" w:rsidRPr="008F3DE8" w:rsidTr="00D630A9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 xml:space="preserve"> отчет за полугодие - до 20 июля, </w:t>
            </w:r>
          </w:p>
          <w:p w:rsidR="00D630A9" w:rsidRPr="0049233A" w:rsidRDefault="00D630A9" w:rsidP="009A40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годовой отчет - до 20 февраля.</w:t>
            </w:r>
          </w:p>
        </w:tc>
      </w:tr>
      <w:tr w:rsidR="00D630A9" w:rsidRPr="008F3DE8" w:rsidTr="00D630A9">
        <w:trPr>
          <w:trHeight w:val="255"/>
        </w:trPr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gridSpan w:val="7"/>
            <w:vMerge/>
            <w:shd w:val="clear" w:color="auto" w:fill="auto"/>
            <w:noWrap/>
            <w:vAlign w:val="bottom"/>
            <w:hideMark/>
          </w:tcPr>
          <w:p w:rsidR="00D630A9" w:rsidRPr="0049233A" w:rsidRDefault="00D630A9" w:rsidP="008F3DE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A23" w:rsidRPr="008F3DE8" w:rsidTr="0049233A">
        <w:trPr>
          <w:trHeight w:val="330"/>
        </w:trPr>
        <w:tc>
          <w:tcPr>
            <w:tcW w:w="15168" w:type="dxa"/>
            <w:gridSpan w:val="19"/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ОТЧЕТ</w:t>
            </w:r>
          </w:p>
        </w:tc>
      </w:tr>
      <w:tr w:rsidR="00740A23" w:rsidRPr="008F3DE8" w:rsidTr="0049233A">
        <w:trPr>
          <w:trHeight w:val="360"/>
        </w:trPr>
        <w:tc>
          <w:tcPr>
            <w:tcW w:w="15168" w:type="dxa"/>
            <w:gridSpan w:val="19"/>
            <w:shd w:val="clear" w:color="auto" w:fill="auto"/>
            <w:noWrap/>
            <w:vAlign w:val="bottom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о финансировании  муниципальной программы</w:t>
            </w:r>
          </w:p>
        </w:tc>
      </w:tr>
      <w:tr w:rsidR="00740A23" w:rsidRPr="008F3DE8" w:rsidTr="0049233A">
        <w:trPr>
          <w:trHeight w:val="129"/>
        </w:trPr>
        <w:tc>
          <w:tcPr>
            <w:tcW w:w="15168" w:type="dxa"/>
            <w:gridSpan w:val="19"/>
            <w:shd w:val="clear" w:color="auto" w:fill="auto"/>
            <w:vAlign w:val="bottom"/>
            <w:hideMark/>
          </w:tcPr>
          <w:p w:rsidR="00B16B7F" w:rsidRPr="00D630A9" w:rsidRDefault="0049233A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630A9">
              <w:rPr>
                <w:rFonts w:ascii="Arial" w:hAnsi="Arial" w:cs="Arial"/>
                <w:color w:val="000000"/>
                <w:sz w:val="20"/>
                <w:szCs w:val="20"/>
              </w:rPr>
              <w:t xml:space="preserve">«Реализация государственной национальной политики на территории Армизонского муниципального района» </w:t>
            </w:r>
            <w:r w:rsidRPr="00D630A9">
              <w:rPr>
                <w:rFonts w:ascii="Arial" w:hAnsi="Arial" w:cs="Arial"/>
                <w:bCs/>
                <w:sz w:val="20"/>
                <w:szCs w:val="20"/>
              </w:rPr>
              <w:t>на 2021–2023</w:t>
            </w:r>
            <w:r w:rsidR="00B16B7F" w:rsidRPr="00D630A9">
              <w:rPr>
                <w:rFonts w:ascii="Arial" w:hAnsi="Arial" w:cs="Arial"/>
                <w:bCs/>
                <w:sz w:val="20"/>
                <w:szCs w:val="20"/>
              </w:rPr>
              <w:t xml:space="preserve"> годы"</w:t>
            </w:r>
          </w:p>
        </w:tc>
      </w:tr>
      <w:tr w:rsidR="0049233A" w:rsidRPr="008F3DE8" w:rsidTr="00D630A9">
        <w:trPr>
          <w:trHeight w:val="255"/>
        </w:trPr>
        <w:tc>
          <w:tcPr>
            <w:tcW w:w="11766" w:type="dxa"/>
            <w:gridSpan w:val="14"/>
            <w:shd w:val="clear" w:color="auto" w:fill="auto"/>
            <w:noWrap/>
            <w:vAlign w:val="bottom"/>
            <w:hideMark/>
          </w:tcPr>
          <w:p w:rsidR="0049233A" w:rsidRPr="00D630A9" w:rsidRDefault="0049233A" w:rsidP="008F3DE8">
            <w:pPr>
              <w:rPr>
                <w:rFonts w:ascii="Arial" w:hAnsi="Arial" w:cs="Arial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муниципальный заказчик - координатор Программы- Администрация Армизонского муниципального района</w:t>
            </w:r>
          </w:p>
        </w:tc>
        <w:tc>
          <w:tcPr>
            <w:tcW w:w="789" w:type="dxa"/>
            <w:shd w:val="clear" w:color="auto" w:fill="auto"/>
            <w:noWrap/>
            <w:vAlign w:val="bottom"/>
            <w:hideMark/>
          </w:tcPr>
          <w:p w:rsidR="0049233A" w:rsidRPr="00D630A9" w:rsidRDefault="0049233A" w:rsidP="008F3DE8">
            <w:pPr>
              <w:rPr>
                <w:rFonts w:ascii="Arial" w:hAnsi="Arial" w:cs="Arial"/>
              </w:rPr>
            </w:pPr>
          </w:p>
        </w:tc>
        <w:tc>
          <w:tcPr>
            <w:tcW w:w="487" w:type="dxa"/>
            <w:shd w:val="clear" w:color="auto" w:fill="auto"/>
            <w:noWrap/>
            <w:vAlign w:val="bottom"/>
            <w:hideMark/>
          </w:tcPr>
          <w:p w:rsidR="0049233A" w:rsidRPr="00D630A9" w:rsidRDefault="0049233A" w:rsidP="008F3DE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9233A" w:rsidRPr="00D630A9" w:rsidRDefault="0049233A" w:rsidP="008F3DE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9233A" w:rsidRPr="00D630A9" w:rsidRDefault="0049233A" w:rsidP="008F3DE8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9233A" w:rsidRPr="00D630A9" w:rsidRDefault="0049233A" w:rsidP="008F3DE8">
            <w:pPr>
              <w:rPr>
                <w:rFonts w:ascii="Arial" w:hAnsi="Arial" w:cs="Arial"/>
              </w:rPr>
            </w:pPr>
          </w:p>
        </w:tc>
      </w:tr>
      <w:tr w:rsidR="0049233A" w:rsidRPr="008F3DE8" w:rsidTr="0049233A">
        <w:trPr>
          <w:trHeight w:val="315"/>
        </w:trPr>
        <w:tc>
          <w:tcPr>
            <w:tcW w:w="15168" w:type="dxa"/>
            <w:gridSpan w:val="19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3A" w:rsidRPr="00D630A9" w:rsidRDefault="0049233A" w:rsidP="008F3DE8">
            <w:pPr>
              <w:rPr>
                <w:rFonts w:ascii="Arial" w:hAnsi="Arial" w:cs="Arial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 xml:space="preserve"> муниципальный заказчик Программы- отдел культуры, молодежи и спорта администрации Армизонского муниципального района</w:t>
            </w:r>
          </w:p>
        </w:tc>
      </w:tr>
      <w:tr w:rsidR="00B16B7F" w:rsidRPr="0049233A" w:rsidTr="0049233A">
        <w:trPr>
          <w:trHeight w:val="9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Наименование целей, задач, мероприятий</w:t>
            </w:r>
          </w:p>
          <w:p w:rsidR="00B16B7F" w:rsidRPr="00D630A9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  <w:p w:rsidR="00B16B7F" w:rsidRPr="00D630A9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  <w:p w:rsidR="00B16B7F" w:rsidRPr="00D630A9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  <w:p w:rsidR="00B16B7F" w:rsidRPr="00D630A9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  <w:p w:rsidR="00B16B7F" w:rsidRPr="00D630A9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  <w:p w:rsidR="00B16B7F" w:rsidRPr="00D630A9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Утвержденный законом об местном бюджете (или распоряжениями об утверждении или внесении изменений в программу) объ</w:t>
            </w:r>
            <w:r w:rsidR="00D630A9">
              <w:rPr>
                <w:rFonts w:ascii="Arial" w:hAnsi="Arial" w:cs="Arial"/>
                <w:bCs/>
                <w:sz w:val="20"/>
                <w:szCs w:val="20"/>
              </w:rPr>
              <w:t>ем финансирования на МЦП на 2021</w:t>
            </w:r>
            <w:r w:rsidRPr="00D630A9">
              <w:rPr>
                <w:rFonts w:ascii="Arial" w:hAnsi="Arial" w:cs="Arial"/>
                <w:bCs/>
                <w:sz w:val="20"/>
                <w:szCs w:val="20"/>
              </w:rPr>
              <w:t xml:space="preserve"> год  (с указанием реквизитов утверждающих документов) 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 xml:space="preserve">Уточненный объем финансирования по ДЦП/ВЦП на 20____  год </w:t>
            </w:r>
            <w:r w:rsidRPr="00D630A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  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Профинансировано за  20____ год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Освоение выделенных финансовых средств за  20___ год</w:t>
            </w:r>
          </w:p>
        </w:tc>
      </w:tr>
      <w:tr w:rsidR="00B16B7F" w:rsidRPr="0049233A" w:rsidTr="008F3DE8">
        <w:trPr>
          <w:trHeight w:val="2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F" w:rsidRPr="00D630A9" w:rsidRDefault="00B16B7F" w:rsidP="008F3D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F" w:rsidRPr="00D630A9" w:rsidRDefault="00B16B7F" w:rsidP="008F3D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% к уточненному объему финансирования по</w:t>
            </w:r>
            <w:r w:rsidR="00D630A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630A9">
              <w:rPr>
                <w:rFonts w:ascii="Arial" w:hAnsi="Arial" w:cs="Arial"/>
                <w:bCs/>
                <w:sz w:val="20"/>
                <w:szCs w:val="20"/>
              </w:rPr>
              <w:t xml:space="preserve">ДЦП/ВЦП на год 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в том числе:</w:t>
            </w:r>
          </w:p>
        </w:tc>
      </w:tr>
      <w:tr w:rsidR="008F3DE8" w:rsidRPr="0049233A" w:rsidTr="00D630A9">
        <w:trPr>
          <w:trHeight w:val="35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F" w:rsidRPr="00D630A9" w:rsidRDefault="00B16B7F" w:rsidP="008F3D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F" w:rsidRPr="00D630A9" w:rsidRDefault="00B16B7F" w:rsidP="008F3D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F" w:rsidRPr="00D630A9" w:rsidRDefault="00B16B7F" w:rsidP="008F3D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 xml:space="preserve">Доходы от платных услуг бюджетных организаций 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F" w:rsidRPr="00D630A9" w:rsidRDefault="00B16B7F" w:rsidP="008F3D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F" w:rsidRPr="00D630A9" w:rsidRDefault="00B16B7F" w:rsidP="008F3D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 xml:space="preserve">Доходы от платных услуг бюджетных организаций </w:t>
            </w: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B7F" w:rsidRPr="00D630A9" w:rsidRDefault="00B16B7F" w:rsidP="008F3DE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D630A9" w:rsidRDefault="00B16B7F" w:rsidP="008F3DE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0A9">
              <w:rPr>
                <w:rFonts w:ascii="Arial" w:hAnsi="Arial" w:cs="Arial"/>
                <w:bCs/>
                <w:sz w:val="20"/>
                <w:szCs w:val="20"/>
              </w:rPr>
              <w:t xml:space="preserve">Доходы от платных услуг бюджетных организаций </w:t>
            </w:r>
          </w:p>
        </w:tc>
      </w:tr>
      <w:tr w:rsidR="008F3DE8" w:rsidRPr="0049233A" w:rsidTr="00D630A9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в т.ч. Бюджетные инвестиции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внебюджетные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текущие расходы -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в т.ч. Расходы на управление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24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6B7F" w:rsidRPr="0049233A" w:rsidRDefault="00B16B7F" w:rsidP="008F3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 xml:space="preserve">Цель: Обеспечение межнационального, межконфессионального согласия и общественно-политической стабильности на территории Армизонского муниципального района.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Всего по цели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13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 xml:space="preserve">Задача 1. Мониторинг, анализ и оценка процессов в сфере национальных, религиозных и общественных отношений.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Всего по задаче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235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Задача 2. </w:t>
            </w:r>
            <w:r w:rsidRPr="0049233A">
              <w:rPr>
                <w:rFonts w:ascii="Arial" w:hAnsi="Arial" w:cs="Arial"/>
                <w:sz w:val="20"/>
                <w:szCs w:val="20"/>
              </w:rPr>
              <w:t>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</w:t>
            </w:r>
            <w:r w:rsidRPr="0049233A">
              <w:rPr>
                <w:rFonts w:ascii="Arial" w:hAnsi="Arial" w:cs="Arial"/>
                <w:sz w:val="20"/>
                <w:szCs w:val="20"/>
              </w:rPr>
              <w:br w:type="page"/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Всего по задаче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147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Задача 3</w:t>
            </w:r>
            <w:r w:rsidRPr="0049233A">
              <w:rPr>
                <w:rFonts w:ascii="Arial" w:hAnsi="Arial" w:cs="Arial"/>
                <w:sz w:val="20"/>
                <w:szCs w:val="20"/>
              </w:rPr>
              <w:t xml:space="preserve">. Профилактика проявлений  экстремизма в этнической, религиозной и общественно-политической среде.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Всего по задаче 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297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Задача № 4.</w:t>
            </w:r>
            <w:r w:rsidRPr="0049233A">
              <w:rPr>
                <w:rFonts w:ascii="Arial" w:hAnsi="Arial" w:cs="Arial"/>
                <w:sz w:val="20"/>
                <w:szCs w:val="20"/>
              </w:rPr>
              <w:t xml:space="preserve"> Поддержка в реализации комплекса мероприятий национально-культурного развития, направленных на профилактику социально - политического экстремизма в молодежной среде, возрождению и сохранению историко-культурного наследия, духовных ценностей народов.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30A9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P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D630A9" w:rsidRDefault="00D630A9" w:rsidP="00D630A9">
            <w:pPr>
              <w:rPr>
                <w:rFonts w:ascii="Arial" w:hAnsi="Arial" w:cs="Arial"/>
                <w:sz w:val="20"/>
                <w:szCs w:val="20"/>
              </w:rPr>
            </w:pPr>
          </w:p>
          <w:p w:rsidR="00B16B7F" w:rsidRPr="00D630A9" w:rsidRDefault="00B16B7F" w:rsidP="00D630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Всего по задаче 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F3DE8" w:rsidRPr="0049233A" w:rsidTr="00D630A9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33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16B7F" w:rsidRPr="0049233A" w:rsidTr="00D630A9">
        <w:trPr>
          <w:trHeight w:val="570"/>
        </w:trPr>
        <w:tc>
          <w:tcPr>
            <w:tcW w:w="9923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33A">
              <w:rPr>
                <w:rFonts w:ascii="Arial" w:hAnsi="Arial" w:cs="Arial"/>
                <w:color w:val="000000"/>
                <w:sz w:val="20"/>
                <w:szCs w:val="20"/>
              </w:rPr>
              <w:t>Руководитель  ____________________(подпись)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DE8" w:rsidRPr="0049233A" w:rsidTr="00D630A9">
        <w:trPr>
          <w:trHeight w:val="285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Исполнитель ______________(подпись), телефон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DE8" w:rsidRPr="0049233A" w:rsidTr="00D630A9">
        <w:trPr>
          <w:trHeight w:val="510"/>
        </w:trPr>
        <w:tc>
          <w:tcPr>
            <w:tcW w:w="7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2F17C3" w:rsidP="008F3DE8">
            <w:pPr>
              <w:rPr>
                <w:rFonts w:ascii="Arial" w:hAnsi="Arial" w:cs="Arial"/>
                <w:sz w:val="20"/>
                <w:szCs w:val="20"/>
              </w:rPr>
            </w:pPr>
            <w:r w:rsidRPr="0049233A">
              <w:rPr>
                <w:rFonts w:ascii="Arial" w:hAnsi="Arial" w:cs="Arial"/>
                <w:sz w:val="20"/>
                <w:szCs w:val="20"/>
              </w:rPr>
              <w:t>Согла</w:t>
            </w:r>
            <w:r w:rsidR="00B16B7F" w:rsidRPr="0049233A">
              <w:rPr>
                <w:rFonts w:ascii="Arial" w:hAnsi="Arial" w:cs="Arial"/>
                <w:sz w:val="20"/>
                <w:szCs w:val="20"/>
              </w:rPr>
              <w:t>совано с ФКУ по Армизонскому району____________________________________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B7F" w:rsidRPr="0049233A" w:rsidRDefault="00B16B7F" w:rsidP="008F3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6B7F" w:rsidRPr="0049233A" w:rsidRDefault="00B16B7F" w:rsidP="00711155">
      <w:pPr>
        <w:tabs>
          <w:tab w:val="left" w:pos="5580"/>
        </w:tabs>
        <w:rPr>
          <w:rFonts w:ascii="Arial" w:hAnsi="Arial" w:cs="Arial"/>
          <w:sz w:val="20"/>
          <w:szCs w:val="20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49233A">
      <w:pPr>
        <w:tabs>
          <w:tab w:val="left" w:pos="5580"/>
        </w:tabs>
        <w:jc w:val="right"/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1D6E1E" w:rsidRDefault="001D6E1E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Pr="001D6E1E" w:rsidRDefault="002F17C3" w:rsidP="00D630A9">
      <w:pPr>
        <w:jc w:val="right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D6E1E">
        <w:rPr>
          <w:rFonts w:ascii="Arial" w:hAnsi="Arial" w:cs="Arial"/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D630A9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1D6E1E">
        <w:rPr>
          <w:rFonts w:ascii="Arial" w:hAnsi="Arial" w:cs="Arial"/>
          <w:color w:val="000000"/>
          <w:sz w:val="20"/>
          <w:szCs w:val="20"/>
        </w:rPr>
        <w:t xml:space="preserve"> Приложение 8</w:t>
      </w:r>
    </w:p>
    <w:p w:rsidR="002F17C3" w:rsidRPr="001D6E1E" w:rsidRDefault="00D630A9" w:rsidP="00D630A9">
      <w:pPr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2F17C3" w:rsidRPr="001D6E1E">
        <w:rPr>
          <w:rFonts w:ascii="Arial" w:hAnsi="Arial" w:cs="Arial"/>
          <w:color w:val="000000"/>
          <w:sz w:val="20"/>
          <w:szCs w:val="20"/>
        </w:rPr>
        <w:t>к муниципальной программе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2F17C3" w:rsidRPr="001D6E1E" w:rsidRDefault="002F17C3" w:rsidP="00D630A9">
      <w:pPr>
        <w:ind w:right="425"/>
        <w:jc w:val="right"/>
        <w:rPr>
          <w:rFonts w:ascii="Arial" w:hAnsi="Arial" w:cs="Arial"/>
          <w:sz w:val="20"/>
          <w:szCs w:val="20"/>
        </w:rPr>
      </w:pPr>
      <w:r w:rsidRPr="001D6E1E">
        <w:rPr>
          <w:rFonts w:ascii="Arial" w:hAnsi="Arial" w:cs="Arial"/>
          <w:color w:val="000000"/>
          <w:sz w:val="20"/>
          <w:szCs w:val="20"/>
        </w:rPr>
        <w:t xml:space="preserve">   </w:t>
      </w:r>
      <w:r w:rsidRPr="001D6E1E">
        <w:rPr>
          <w:rFonts w:ascii="Arial" w:hAnsi="Arial" w:cs="Arial"/>
          <w:sz w:val="20"/>
          <w:szCs w:val="20"/>
        </w:rPr>
        <w:t>Форма N 2П-ОЦП</w:t>
      </w:r>
    </w:p>
    <w:p w:rsidR="001D6E1E" w:rsidRDefault="002F17C3" w:rsidP="00D630A9">
      <w:pPr>
        <w:ind w:right="425"/>
        <w:jc w:val="right"/>
        <w:rPr>
          <w:rFonts w:ascii="Arial" w:hAnsi="Arial" w:cs="Arial"/>
          <w:sz w:val="20"/>
          <w:szCs w:val="20"/>
        </w:rPr>
      </w:pPr>
      <w:r w:rsidRPr="001D6E1E">
        <w:rPr>
          <w:rFonts w:ascii="Arial" w:hAnsi="Arial" w:cs="Arial"/>
          <w:sz w:val="20"/>
          <w:szCs w:val="20"/>
        </w:rPr>
        <w:t xml:space="preserve">                                                             отчет за полугодие - до 20 июля,</w:t>
      </w:r>
    </w:p>
    <w:p w:rsidR="002F17C3" w:rsidRPr="001D6E1E" w:rsidRDefault="002F17C3" w:rsidP="00D630A9">
      <w:pPr>
        <w:ind w:right="425"/>
        <w:jc w:val="right"/>
        <w:rPr>
          <w:rFonts w:ascii="Arial" w:hAnsi="Arial" w:cs="Arial"/>
          <w:sz w:val="20"/>
          <w:szCs w:val="20"/>
        </w:rPr>
      </w:pPr>
      <w:r w:rsidRPr="001D6E1E">
        <w:rPr>
          <w:rFonts w:ascii="Arial" w:hAnsi="Arial" w:cs="Arial"/>
          <w:sz w:val="20"/>
          <w:szCs w:val="20"/>
        </w:rPr>
        <w:t xml:space="preserve"> годовой отчет - до 20 февраля</w:t>
      </w:r>
    </w:p>
    <w:p w:rsidR="002F17C3" w:rsidRPr="002F17C3" w:rsidRDefault="002F17C3" w:rsidP="002F17C3">
      <w:pPr>
        <w:jc w:val="right"/>
        <w:rPr>
          <w:rFonts w:ascii="Arial" w:hAnsi="Arial" w:cs="Arial"/>
          <w:sz w:val="22"/>
          <w:szCs w:val="22"/>
        </w:rPr>
      </w:pPr>
    </w:p>
    <w:p w:rsidR="002F17C3" w:rsidRPr="003136B8" w:rsidRDefault="002F17C3" w:rsidP="002F17C3">
      <w:pPr>
        <w:jc w:val="center"/>
        <w:rPr>
          <w:rFonts w:ascii="Arial" w:hAnsi="Arial" w:cs="Arial"/>
          <w:b/>
          <w:sz w:val="20"/>
          <w:szCs w:val="20"/>
        </w:rPr>
      </w:pPr>
      <w:r w:rsidRPr="003136B8">
        <w:rPr>
          <w:rFonts w:ascii="Arial" w:hAnsi="Arial" w:cs="Arial"/>
          <w:b/>
          <w:sz w:val="20"/>
          <w:szCs w:val="20"/>
        </w:rPr>
        <w:t>ОТЧЕТ</w:t>
      </w:r>
    </w:p>
    <w:p w:rsidR="002F17C3" w:rsidRPr="003136B8" w:rsidRDefault="002F17C3" w:rsidP="002F17C3">
      <w:pPr>
        <w:jc w:val="center"/>
        <w:rPr>
          <w:rFonts w:ascii="Arial" w:hAnsi="Arial" w:cs="Arial"/>
          <w:b/>
          <w:sz w:val="20"/>
          <w:szCs w:val="20"/>
        </w:rPr>
      </w:pPr>
      <w:r w:rsidRPr="003136B8">
        <w:rPr>
          <w:rFonts w:ascii="Arial" w:hAnsi="Arial" w:cs="Arial"/>
          <w:b/>
          <w:sz w:val="20"/>
          <w:szCs w:val="20"/>
        </w:rPr>
        <w:t>о достижении показателей муниципальной программы</w:t>
      </w:r>
    </w:p>
    <w:p w:rsidR="002F17C3" w:rsidRPr="003136B8" w:rsidRDefault="002F17C3" w:rsidP="002F17C3">
      <w:pPr>
        <w:jc w:val="center"/>
        <w:rPr>
          <w:rFonts w:ascii="Arial" w:hAnsi="Arial" w:cs="Arial"/>
          <w:sz w:val="20"/>
          <w:szCs w:val="20"/>
        </w:rPr>
      </w:pPr>
      <w:r w:rsidRPr="003136B8">
        <w:rPr>
          <w:rFonts w:ascii="Arial" w:hAnsi="Arial" w:cs="Arial"/>
          <w:sz w:val="20"/>
          <w:szCs w:val="20"/>
        </w:rPr>
        <w:t>«</w:t>
      </w:r>
      <w:r w:rsidR="001D6E1E" w:rsidRPr="003136B8">
        <w:rPr>
          <w:rFonts w:ascii="Arial" w:hAnsi="Arial" w:cs="Arial"/>
          <w:sz w:val="20"/>
          <w:szCs w:val="20"/>
        </w:rPr>
        <w:t>Реализация государственной национальной политики на территории Армизонского муниципального района» на 2021–2023</w:t>
      </w:r>
      <w:r w:rsidRPr="003136B8">
        <w:rPr>
          <w:rFonts w:ascii="Arial" w:hAnsi="Arial" w:cs="Arial"/>
          <w:sz w:val="20"/>
          <w:szCs w:val="20"/>
        </w:rPr>
        <w:t xml:space="preserve"> годы»</w:t>
      </w:r>
    </w:p>
    <w:p w:rsidR="002F17C3" w:rsidRPr="003136B8" w:rsidRDefault="002F17C3" w:rsidP="002F17C3">
      <w:pPr>
        <w:rPr>
          <w:rFonts w:ascii="Arial" w:hAnsi="Arial" w:cs="Arial"/>
          <w:sz w:val="20"/>
          <w:szCs w:val="20"/>
        </w:rPr>
      </w:pPr>
      <w:r w:rsidRPr="003136B8">
        <w:rPr>
          <w:rFonts w:ascii="Arial" w:hAnsi="Arial" w:cs="Arial"/>
          <w:sz w:val="20"/>
          <w:szCs w:val="20"/>
        </w:rPr>
        <w:t>Муниципальный заказчик Программы администрация Армизонского муниципального района</w:t>
      </w:r>
    </w:p>
    <w:p w:rsidR="002F17C3" w:rsidRPr="002F17C3" w:rsidRDefault="002F17C3" w:rsidP="002F17C3">
      <w:pPr>
        <w:ind w:firstLine="540"/>
        <w:jc w:val="both"/>
        <w:rPr>
          <w:rFonts w:ascii="Arial" w:hAnsi="Arial" w:cs="Arial"/>
          <w:sz w:val="22"/>
          <w:szCs w:val="22"/>
        </w:rPr>
      </w:pPr>
    </w:p>
    <w:tbl>
      <w:tblPr>
        <w:tblW w:w="14730" w:type="dxa"/>
        <w:tblInd w:w="70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4107"/>
        <w:gridCol w:w="567"/>
        <w:gridCol w:w="1276"/>
        <w:gridCol w:w="1213"/>
        <w:gridCol w:w="1435"/>
        <w:gridCol w:w="1434"/>
        <w:gridCol w:w="956"/>
        <w:gridCol w:w="1116"/>
        <w:gridCol w:w="956"/>
        <w:gridCol w:w="1035"/>
      </w:tblGrid>
      <w:tr w:rsidR="002F17C3" w:rsidRPr="003136B8" w:rsidTr="00D630A9">
        <w:trPr>
          <w:cantSplit/>
          <w:trHeight w:val="487"/>
        </w:trPr>
        <w:tc>
          <w:tcPr>
            <w:tcW w:w="6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41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Задачи, цели, 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показатели    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Ед.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2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20xx год (год, 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предшествующий 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текущему году)  </w:t>
            </w:r>
          </w:p>
        </w:tc>
        <w:tc>
          <w:tcPr>
            <w:tcW w:w="2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20xx год (текущий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год)       </w:t>
            </w:r>
          </w:p>
        </w:tc>
        <w:tc>
          <w:tcPr>
            <w:tcW w:w="40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Значения аналогичных  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показателей в 20xx году </w:t>
            </w:r>
          </w:p>
        </w:tc>
      </w:tr>
      <w:tr w:rsidR="002F17C3" w:rsidRPr="003136B8" w:rsidTr="00D630A9">
        <w:trPr>
          <w:cantSplit/>
          <w:trHeight w:val="730"/>
        </w:trPr>
        <w:tc>
          <w:tcPr>
            <w:tcW w:w="6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Факти-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ческое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значение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за год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Факти-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ческое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значение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за ....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20xx г.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Плановое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значение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на год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Факти-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ческое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значение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за ....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20xx г. 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По РФ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Источ-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ник  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  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УФО 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Источ-</w:t>
            </w: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ник  </w:t>
            </w:r>
          </w:p>
        </w:tc>
      </w:tr>
      <w:tr w:rsidR="002F17C3" w:rsidRPr="003136B8" w:rsidTr="00D630A9">
        <w:trPr>
          <w:cantSplit/>
          <w:trHeight w:val="243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    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   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   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   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    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8  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   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  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11  </w:t>
            </w:r>
          </w:p>
        </w:tc>
      </w:tr>
      <w:tr w:rsidR="002F17C3" w:rsidRPr="003136B8" w:rsidTr="00D630A9">
        <w:trPr>
          <w:cantSplit/>
          <w:trHeight w:val="243"/>
        </w:trPr>
        <w:tc>
          <w:tcPr>
            <w:tcW w:w="92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ЦЕЛЬ 1 (наименование)               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7C3" w:rsidRPr="003136B8" w:rsidTr="00D630A9">
        <w:trPr>
          <w:cantSplit/>
          <w:trHeight w:val="365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Показатель1(наименование)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7C3" w:rsidRPr="003136B8" w:rsidTr="00D630A9">
        <w:trPr>
          <w:cantSplit/>
          <w:trHeight w:val="365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Показатель2(наименование)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7C3" w:rsidRPr="003136B8" w:rsidTr="00D630A9">
        <w:trPr>
          <w:cantSplit/>
          <w:trHeight w:val="243"/>
        </w:trPr>
        <w:tc>
          <w:tcPr>
            <w:tcW w:w="92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Задача 1.1. (наименование)             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7C3" w:rsidRPr="003136B8" w:rsidTr="00D630A9">
        <w:trPr>
          <w:cantSplit/>
          <w:trHeight w:val="365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Показатель1.1.1.(наимено-е)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7C3" w:rsidRPr="003136B8" w:rsidTr="00D630A9">
        <w:trPr>
          <w:cantSplit/>
          <w:trHeight w:val="487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D630A9" w:rsidP="002F17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Далее по всем  </w:t>
            </w:r>
            <w:r w:rsidR="002F17C3" w:rsidRPr="003136B8">
              <w:rPr>
                <w:rFonts w:ascii="Arial" w:hAnsi="Arial" w:cs="Arial"/>
                <w:sz w:val="20"/>
                <w:szCs w:val="20"/>
              </w:rPr>
              <w:t xml:space="preserve">целям, задачам Программы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17C3" w:rsidRPr="003136B8" w:rsidRDefault="003136B8" w:rsidP="003136B8">
      <w:pPr>
        <w:tabs>
          <w:tab w:val="left" w:pos="12315"/>
        </w:tabs>
        <w:ind w:firstLine="540"/>
        <w:jc w:val="both"/>
        <w:rPr>
          <w:rFonts w:ascii="Arial" w:hAnsi="Arial" w:cs="Arial"/>
          <w:sz w:val="20"/>
          <w:szCs w:val="20"/>
        </w:rPr>
      </w:pPr>
      <w:r w:rsidRPr="003136B8">
        <w:rPr>
          <w:rFonts w:ascii="Arial" w:hAnsi="Arial" w:cs="Arial"/>
          <w:sz w:val="20"/>
          <w:szCs w:val="20"/>
        </w:rPr>
        <w:tab/>
      </w:r>
    </w:p>
    <w:p w:rsidR="002F17C3" w:rsidRPr="003136B8" w:rsidRDefault="002F17C3" w:rsidP="002F17C3">
      <w:pPr>
        <w:rPr>
          <w:rFonts w:ascii="Arial" w:hAnsi="Arial" w:cs="Arial"/>
          <w:sz w:val="20"/>
          <w:szCs w:val="20"/>
        </w:rPr>
      </w:pPr>
      <w:r w:rsidRPr="003136B8">
        <w:rPr>
          <w:rFonts w:ascii="Arial" w:hAnsi="Arial" w:cs="Arial"/>
          <w:sz w:val="20"/>
          <w:szCs w:val="20"/>
        </w:rPr>
        <w:t xml:space="preserve">Руководитель  _______________/________________________     </w:t>
      </w:r>
    </w:p>
    <w:p w:rsidR="002F17C3" w:rsidRPr="003136B8" w:rsidRDefault="002F17C3" w:rsidP="002F17C3">
      <w:pPr>
        <w:rPr>
          <w:rFonts w:ascii="Arial" w:hAnsi="Arial" w:cs="Arial"/>
          <w:sz w:val="20"/>
          <w:szCs w:val="20"/>
        </w:rPr>
      </w:pPr>
      <w:r w:rsidRPr="003136B8">
        <w:rPr>
          <w:rFonts w:ascii="Arial" w:hAnsi="Arial" w:cs="Arial"/>
          <w:sz w:val="20"/>
          <w:szCs w:val="20"/>
        </w:rPr>
        <w:t xml:space="preserve">                                      (подпись)              (ФИО)</w:t>
      </w:r>
    </w:p>
    <w:p w:rsidR="002F17C3" w:rsidRDefault="002F17C3" w:rsidP="002F17C3">
      <w:pPr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3136B8" w:rsidRDefault="003136B8" w:rsidP="002F17C3">
      <w:pPr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3136B8" w:rsidRDefault="003136B8" w:rsidP="002F17C3">
      <w:pPr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3136B8" w:rsidRDefault="003136B8" w:rsidP="002F17C3">
      <w:pPr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3136B8" w:rsidRDefault="003136B8" w:rsidP="002F17C3">
      <w:pPr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3136B8" w:rsidRDefault="003136B8" w:rsidP="002F17C3">
      <w:pPr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3136B8" w:rsidRPr="003136B8" w:rsidRDefault="003136B8" w:rsidP="002F17C3">
      <w:pPr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W w:w="15189" w:type="dxa"/>
        <w:tblLayout w:type="fixed"/>
        <w:tblLook w:val="04A0" w:firstRow="1" w:lastRow="0" w:firstColumn="1" w:lastColumn="0" w:noHBand="0" w:noVBand="1"/>
      </w:tblPr>
      <w:tblGrid>
        <w:gridCol w:w="573"/>
        <w:gridCol w:w="3822"/>
        <w:gridCol w:w="498"/>
        <w:gridCol w:w="562"/>
        <w:gridCol w:w="567"/>
        <w:gridCol w:w="528"/>
        <w:gridCol w:w="498"/>
        <w:gridCol w:w="283"/>
        <w:gridCol w:w="268"/>
        <w:gridCol w:w="336"/>
        <w:gridCol w:w="162"/>
        <w:gridCol w:w="236"/>
        <w:gridCol w:w="262"/>
        <w:gridCol w:w="236"/>
        <w:gridCol w:w="315"/>
        <w:gridCol w:w="236"/>
        <w:gridCol w:w="326"/>
        <w:gridCol w:w="236"/>
        <w:gridCol w:w="804"/>
        <w:gridCol w:w="236"/>
        <w:gridCol w:w="784"/>
        <w:gridCol w:w="236"/>
        <w:gridCol w:w="780"/>
        <w:gridCol w:w="236"/>
        <w:gridCol w:w="780"/>
        <w:gridCol w:w="236"/>
        <w:gridCol w:w="917"/>
        <w:gridCol w:w="236"/>
      </w:tblGrid>
      <w:tr w:rsidR="002F17C3" w:rsidRPr="002F17C3" w:rsidTr="002F17C3">
        <w:trPr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2F17C3" w:rsidRDefault="002F17C3" w:rsidP="002F17C3">
            <w:pPr>
              <w:rPr>
                <w:rFonts w:ascii="Arial" w:hAnsi="Arial" w:cs="Arial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6B8" w:rsidRPr="003136B8" w:rsidRDefault="002F17C3" w:rsidP="002F17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Приложение 9 </w:t>
            </w:r>
          </w:p>
          <w:p w:rsidR="002F17C3" w:rsidRPr="003136B8" w:rsidRDefault="002F17C3" w:rsidP="002F17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к муниципальной программе</w:t>
            </w:r>
          </w:p>
        </w:tc>
      </w:tr>
      <w:tr w:rsidR="002F17C3" w:rsidRPr="003136B8" w:rsidTr="002F17C3">
        <w:trPr>
          <w:gridAfter w:val="1"/>
          <w:wAfter w:w="236" w:type="dxa"/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38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7C3" w:rsidRPr="002F17C3" w:rsidTr="003136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ОТЧЕТ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F17C3" w:rsidRPr="002F17C3" w:rsidRDefault="002F17C3" w:rsidP="002F17C3">
            <w:pPr>
              <w:rPr>
                <w:rFonts w:ascii="Arial" w:hAnsi="Arial" w:cs="Arial"/>
              </w:rPr>
            </w:pPr>
          </w:p>
        </w:tc>
        <w:tc>
          <w:tcPr>
            <w:tcW w:w="7858" w:type="dxa"/>
            <w:gridSpan w:val="20"/>
            <w:shd w:val="clear" w:color="auto" w:fill="auto"/>
            <w:noWrap/>
            <w:vAlign w:val="bottom"/>
            <w:hideMark/>
          </w:tcPr>
          <w:p w:rsidR="002F17C3" w:rsidRPr="002F17C3" w:rsidRDefault="002F17C3" w:rsidP="002F17C3">
            <w:pPr>
              <w:rPr>
                <w:rFonts w:ascii="Arial" w:hAnsi="Arial" w:cs="Arial"/>
              </w:rPr>
            </w:pPr>
          </w:p>
        </w:tc>
      </w:tr>
      <w:tr w:rsidR="002F17C3" w:rsidRPr="002F17C3" w:rsidTr="003136B8">
        <w:trPr>
          <w:gridAfter w:val="1"/>
          <w:wAfter w:w="236" w:type="dxa"/>
          <w:trHeight w:val="360"/>
        </w:trPr>
        <w:tc>
          <w:tcPr>
            <w:tcW w:w="14953" w:type="dxa"/>
            <w:gridSpan w:val="27"/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 выполнении сетевого графика  муниципальной  программы </w:t>
            </w:r>
          </w:p>
        </w:tc>
      </w:tr>
      <w:tr w:rsidR="002F17C3" w:rsidRPr="002F17C3" w:rsidTr="003136B8">
        <w:trPr>
          <w:gridAfter w:val="1"/>
          <w:wAfter w:w="236" w:type="dxa"/>
          <w:trHeight w:val="356"/>
        </w:trPr>
        <w:tc>
          <w:tcPr>
            <w:tcW w:w="5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380" w:type="dxa"/>
            <w:gridSpan w:val="26"/>
            <w:shd w:val="clear" w:color="auto" w:fill="auto"/>
            <w:vAlign w:val="bottom"/>
            <w:hideMark/>
          </w:tcPr>
          <w:p w:rsidR="002F17C3" w:rsidRPr="003136B8" w:rsidRDefault="003136B8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«Реализация государственной национальной политики на территории Армизонского муниципального района» на 2021–2023</w:t>
            </w:r>
            <w:r w:rsidR="002F17C3"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годы"</w:t>
            </w:r>
          </w:p>
        </w:tc>
      </w:tr>
      <w:tr w:rsidR="002F17C3" w:rsidRPr="002F17C3" w:rsidTr="003136B8">
        <w:trPr>
          <w:gridAfter w:val="1"/>
          <w:wAfter w:w="236" w:type="dxa"/>
          <w:trHeight w:val="300"/>
        </w:trPr>
        <w:tc>
          <w:tcPr>
            <w:tcW w:w="14953" w:type="dxa"/>
            <w:gridSpan w:val="27"/>
            <w:shd w:val="clear" w:color="auto" w:fill="auto"/>
            <w:noWrap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 (название  муниципальной целевой программы)</w:t>
            </w:r>
          </w:p>
        </w:tc>
      </w:tr>
      <w:tr w:rsidR="002F17C3" w:rsidRPr="002F17C3" w:rsidTr="003136B8">
        <w:trPr>
          <w:gridAfter w:val="1"/>
          <w:wAfter w:w="236" w:type="dxa"/>
          <w:trHeight w:val="148"/>
        </w:trPr>
        <w:tc>
          <w:tcPr>
            <w:tcW w:w="57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0" w:type="dxa"/>
            <w:gridSpan w:val="26"/>
            <w:shd w:val="clear" w:color="auto" w:fill="auto"/>
            <w:noWrap/>
            <w:hideMark/>
          </w:tcPr>
          <w:p w:rsidR="002F17C3" w:rsidRPr="003136B8" w:rsidRDefault="00370365" w:rsidP="00370365">
            <w:pPr>
              <w:tabs>
                <w:tab w:val="center" w:pos="7082"/>
                <w:tab w:val="left" w:pos="1059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2F17C3" w:rsidRPr="003136B8">
              <w:rPr>
                <w:rFonts w:ascii="Arial" w:hAnsi="Arial" w:cs="Arial"/>
                <w:sz w:val="20"/>
                <w:szCs w:val="20"/>
              </w:rPr>
              <w:t>за период с ____.____. 20___ г. по ___.___. 20___ г.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2F17C3" w:rsidRPr="002F17C3" w:rsidTr="003136B8">
        <w:trPr>
          <w:gridAfter w:val="1"/>
          <w:wAfter w:w="236" w:type="dxa"/>
          <w:trHeight w:val="345"/>
        </w:trPr>
        <w:tc>
          <w:tcPr>
            <w:tcW w:w="14953" w:type="dxa"/>
            <w:gridSpan w:val="27"/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муниципальный  заказчик (муниципальный заказчик-координатор) - администрация Армизонского муниципального района           </w:t>
            </w:r>
          </w:p>
        </w:tc>
      </w:tr>
      <w:tr w:rsidR="002F17C3" w:rsidRPr="002F17C3" w:rsidTr="003136B8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center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F17C3" w:rsidRPr="002F17C3" w:rsidRDefault="002F17C3" w:rsidP="003136B8">
            <w:pPr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562" w:type="dxa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604" w:type="dxa"/>
            <w:gridSpan w:val="2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398" w:type="dxa"/>
            <w:gridSpan w:val="2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498" w:type="dxa"/>
            <w:gridSpan w:val="2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551" w:type="dxa"/>
            <w:gridSpan w:val="2"/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562" w:type="dxa"/>
            <w:gridSpan w:val="2"/>
            <w:tcBorders>
              <w:right w:val="nil"/>
            </w:tcBorders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F17C3" w:rsidRPr="002F17C3" w:rsidRDefault="002F17C3" w:rsidP="002F17C3">
            <w:pPr>
              <w:jc w:val="right"/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F17C3" w:rsidRPr="002F17C3" w:rsidRDefault="002F17C3" w:rsidP="002F17C3">
            <w:pPr>
              <w:rPr>
                <w:rFonts w:ascii="Arial" w:hAnsi="Arial" w:cs="Arial"/>
              </w:rPr>
            </w:pPr>
            <w:r w:rsidRPr="002F17C3">
              <w:rPr>
                <w:rFonts w:ascii="Arial" w:hAnsi="Arial" w:cs="Arial"/>
              </w:rPr>
              <w:t> </w:t>
            </w:r>
          </w:p>
        </w:tc>
      </w:tr>
      <w:tr w:rsidR="002F17C3" w:rsidRPr="003136B8" w:rsidTr="002F17C3">
        <w:trPr>
          <w:gridAfter w:val="1"/>
          <w:wAfter w:w="236" w:type="dxa"/>
          <w:trHeight w:val="450"/>
        </w:trPr>
        <w:tc>
          <w:tcPr>
            <w:tcW w:w="5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Наименование направления, блока мероприятий, мероприятия </w:t>
            </w:r>
          </w:p>
        </w:tc>
        <w:tc>
          <w:tcPr>
            <w:tcW w:w="9405" w:type="dxa"/>
            <w:gridSpan w:val="2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Плановый срок исполнения </w:t>
            </w:r>
          </w:p>
        </w:tc>
        <w:tc>
          <w:tcPr>
            <w:tcW w:w="115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2F17C3" w:rsidRPr="003136B8" w:rsidTr="002F17C3">
        <w:trPr>
          <w:gridAfter w:val="1"/>
          <w:wAfter w:w="236" w:type="dxa"/>
          <w:trHeight w:val="36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73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первый год планового периода (шкала времени)</w:t>
            </w:r>
          </w:p>
        </w:tc>
        <w:tc>
          <w:tcPr>
            <w:tcW w:w="101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20..год</w:t>
            </w:r>
          </w:p>
        </w:tc>
        <w:tc>
          <w:tcPr>
            <w:tcW w:w="101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20..год</w:t>
            </w:r>
          </w:p>
        </w:tc>
        <w:tc>
          <w:tcPr>
            <w:tcW w:w="11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17C3" w:rsidRPr="003136B8" w:rsidTr="002F17C3">
        <w:trPr>
          <w:gridAfter w:val="1"/>
          <w:wAfter w:w="236" w:type="dxa"/>
          <w:trHeight w:val="675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I кв.</w:t>
            </w:r>
          </w:p>
        </w:tc>
        <w:tc>
          <w:tcPr>
            <w:tcW w:w="15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II кв.</w:t>
            </w:r>
          </w:p>
        </w:tc>
        <w:tc>
          <w:tcPr>
            <w:tcW w:w="15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III кв.</w:t>
            </w:r>
          </w:p>
        </w:tc>
        <w:tc>
          <w:tcPr>
            <w:tcW w:w="262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IV кв.</w:t>
            </w:r>
          </w:p>
        </w:tc>
        <w:tc>
          <w:tcPr>
            <w:tcW w:w="10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17C3" w:rsidRPr="003136B8" w:rsidTr="002F17C3">
        <w:trPr>
          <w:gridAfter w:val="1"/>
          <w:wAfter w:w="236" w:type="dxa"/>
          <w:trHeight w:val="1980"/>
        </w:trPr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4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Квартал, месяц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Квартал, месяц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F17C3" w:rsidRPr="003136B8" w:rsidTr="002F17C3">
        <w:trPr>
          <w:gridAfter w:val="1"/>
          <w:wAfter w:w="236" w:type="dxa"/>
          <w:trHeight w:val="255"/>
        </w:trPr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8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</w:tr>
      <w:tr w:rsidR="002F17C3" w:rsidRPr="003136B8" w:rsidTr="002F17C3">
        <w:trPr>
          <w:gridAfter w:val="1"/>
          <w:wAfter w:w="236" w:type="dxa"/>
          <w:trHeight w:val="1380"/>
        </w:trPr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Обеспечение межнационального, межконфессионального согласия и общественно-политической стабильности на территории Армизонского муниципального района.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17C3" w:rsidRPr="003136B8" w:rsidTr="002F17C3">
        <w:trPr>
          <w:gridAfter w:val="1"/>
          <w:wAfter w:w="236" w:type="dxa"/>
          <w:trHeight w:val="1125"/>
        </w:trPr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Задача 1.Мониторинг, анализ и оценка процессов в сфере национальных, религиозных и общественных отношений.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17C3" w:rsidRPr="003136B8" w:rsidTr="002F17C3">
        <w:trPr>
          <w:gridAfter w:val="1"/>
          <w:wAfter w:w="236" w:type="dxa"/>
          <w:trHeight w:val="1845"/>
        </w:trPr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Задача 2.Формирование системы взаимодействия органов местного самоуправления с национально-культурными общественными объединениями, религиозными и некоммерческими организациями граждан.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17C3" w:rsidRPr="003136B8" w:rsidTr="002F17C3">
        <w:trPr>
          <w:gridAfter w:val="1"/>
          <w:wAfter w:w="236" w:type="dxa"/>
          <w:trHeight w:val="1155"/>
        </w:trPr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 xml:space="preserve">Задача 3. Профилактика проявлений  экстремизма в этнической, религиозной и общественно-политической среде.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17C3" w:rsidRPr="003136B8" w:rsidTr="002F17C3">
        <w:trPr>
          <w:gridAfter w:val="1"/>
          <w:wAfter w:w="236" w:type="dxa"/>
          <w:trHeight w:val="833"/>
        </w:trPr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Задача 4.Поддержка в реализации комплекса мероприятий национально-культурного развития, направленных на профилактику социально - политического экстремизма в молодежной среде, возрождению и сохранению историко-культурного наследия, духовных ценностей народов.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17C3" w:rsidRPr="003136B8" w:rsidTr="002F17C3">
        <w:trPr>
          <w:trHeight w:val="33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7C3" w:rsidRPr="003136B8" w:rsidTr="002F17C3">
        <w:trPr>
          <w:gridAfter w:val="1"/>
          <w:wAfter w:w="236" w:type="dxa"/>
          <w:trHeight w:val="570"/>
        </w:trPr>
        <w:tc>
          <w:tcPr>
            <w:tcW w:w="1380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36B8">
              <w:rPr>
                <w:rFonts w:ascii="Arial" w:hAnsi="Arial" w:cs="Arial"/>
                <w:color w:val="000000"/>
                <w:sz w:val="20"/>
                <w:szCs w:val="20"/>
              </w:rPr>
              <w:t>Руководитель  ____________________(подпись)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7C3" w:rsidRPr="003136B8" w:rsidTr="002F17C3">
        <w:trPr>
          <w:trHeight w:val="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7C3" w:rsidRPr="003136B8" w:rsidTr="002F17C3">
        <w:trPr>
          <w:gridAfter w:val="1"/>
          <w:wAfter w:w="236" w:type="dxa"/>
          <w:trHeight w:val="465"/>
        </w:trPr>
        <w:tc>
          <w:tcPr>
            <w:tcW w:w="85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  <w:r w:rsidRPr="003136B8">
              <w:rPr>
                <w:rFonts w:ascii="Arial" w:hAnsi="Arial" w:cs="Arial"/>
                <w:sz w:val="20"/>
                <w:szCs w:val="20"/>
              </w:rPr>
              <w:t>Исполнитель ______________(подпись), телефон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7C3" w:rsidRPr="003136B8" w:rsidRDefault="002F17C3" w:rsidP="002F17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17C3" w:rsidRPr="003136B8" w:rsidRDefault="002F17C3" w:rsidP="00711155">
      <w:pPr>
        <w:tabs>
          <w:tab w:val="left" w:pos="5580"/>
        </w:tabs>
        <w:rPr>
          <w:rFonts w:ascii="Arial" w:hAnsi="Arial" w:cs="Arial"/>
          <w:sz w:val="20"/>
          <w:szCs w:val="20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2F17C3" w:rsidRDefault="002F17C3" w:rsidP="00711155">
      <w:pPr>
        <w:tabs>
          <w:tab w:val="left" w:pos="5580"/>
        </w:tabs>
        <w:rPr>
          <w:rFonts w:ascii="Arial" w:hAnsi="Arial" w:cs="Arial"/>
        </w:rPr>
      </w:pPr>
    </w:p>
    <w:p w:rsidR="009521BB" w:rsidRPr="00711155" w:rsidRDefault="009521BB" w:rsidP="00711155">
      <w:pPr>
        <w:tabs>
          <w:tab w:val="left" w:pos="5580"/>
        </w:tabs>
        <w:rPr>
          <w:rFonts w:ascii="Arial" w:hAnsi="Arial" w:cs="Arial"/>
        </w:rPr>
      </w:pPr>
    </w:p>
    <w:sectPr w:rsidR="009521BB" w:rsidRPr="00711155" w:rsidSect="001D6E1E">
      <w:pgSz w:w="16838" w:h="11906" w:orient="landscape"/>
      <w:pgMar w:top="1134" w:right="962" w:bottom="85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0B8" w:rsidRDefault="009A40B8" w:rsidP="00FE2977">
      <w:r>
        <w:separator/>
      </w:r>
    </w:p>
  </w:endnote>
  <w:endnote w:type="continuationSeparator" w:id="0">
    <w:p w:rsidR="009A40B8" w:rsidRDefault="009A40B8" w:rsidP="00FE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Arial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0B8" w:rsidRDefault="009A40B8" w:rsidP="00FE2977">
      <w:r>
        <w:separator/>
      </w:r>
    </w:p>
  </w:footnote>
  <w:footnote w:type="continuationSeparator" w:id="0">
    <w:p w:rsidR="009A40B8" w:rsidRDefault="009A40B8" w:rsidP="00FE2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93A"/>
    <w:rsid w:val="0000073D"/>
    <w:rsid w:val="00056A81"/>
    <w:rsid w:val="00057859"/>
    <w:rsid w:val="001079B3"/>
    <w:rsid w:val="00120AF6"/>
    <w:rsid w:val="001212ED"/>
    <w:rsid w:val="00135305"/>
    <w:rsid w:val="00166D74"/>
    <w:rsid w:val="001D0643"/>
    <w:rsid w:val="001D6E1E"/>
    <w:rsid w:val="002F17C3"/>
    <w:rsid w:val="003136B8"/>
    <w:rsid w:val="00365561"/>
    <w:rsid w:val="00370365"/>
    <w:rsid w:val="00394DF5"/>
    <w:rsid w:val="003F61E8"/>
    <w:rsid w:val="0049233A"/>
    <w:rsid w:val="004D43D5"/>
    <w:rsid w:val="0051000B"/>
    <w:rsid w:val="0054114E"/>
    <w:rsid w:val="005D762B"/>
    <w:rsid w:val="00625A73"/>
    <w:rsid w:val="006566CC"/>
    <w:rsid w:val="006C4AD9"/>
    <w:rsid w:val="00711155"/>
    <w:rsid w:val="0072659B"/>
    <w:rsid w:val="00732CED"/>
    <w:rsid w:val="00740A23"/>
    <w:rsid w:val="00741142"/>
    <w:rsid w:val="007E178E"/>
    <w:rsid w:val="00894D60"/>
    <w:rsid w:val="008E1412"/>
    <w:rsid w:val="008F3DE8"/>
    <w:rsid w:val="009521BB"/>
    <w:rsid w:val="00994CEE"/>
    <w:rsid w:val="009A40B8"/>
    <w:rsid w:val="009B006F"/>
    <w:rsid w:val="00A3636D"/>
    <w:rsid w:val="00A452DC"/>
    <w:rsid w:val="00AC193A"/>
    <w:rsid w:val="00AF7AEF"/>
    <w:rsid w:val="00B069A6"/>
    <w:rsid w:val="00B16B7F"/>
    <w:rsid w:val="00C003BC"/>
    <w:rsid w:val="00C02DAA"/>
    <w:rsid w:val="00C16C6C"/>
    <w:rsid w:val="00C61B0B"/>
    <w:rsid w:val="00C82AC7"/>
    <w:rsid w:val="00CA2FCE"/>
    <w:rsid w:val="00D067F7"/>
    <w:rsid w:val="00D23866"/>
    <w:rsid w:val="00D630A9"/>
    <w:rsid w:val="00DB5161"/>
    <w:rsid w:val="00E36886"/>
    <w:rsid w:val="00E56861"/>
    <w:rsid w:val="00F2276D"/>
    <w:rsid w:val="00F257A4"/>
    <w:rsid w:val="00F337D0"/>
    <w:rsid w:val="00F526AE"/>
    <w:rsid w:val="00FE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EC186-C9E0-4ECE-B387-E3267DFB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1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qFormat/>
    <w:rsid w:val="00834B2A"/>
  </w:style>
  <w:style w:type="character" w:customStyle="1" w:styleId="s2">
    <w:name w:val="s2"/>
    <w:basedOn w:val="a0"/>
    <w:qFormat/>
    <w:rsid w:val="00834B2A"/>
  </w:style>
  <w:style w:type="character" w:customStyle="1" w:styleId="s3">
    <w:name w:val="s3"/>
    <w:basedOn w:val="a0"/>
    <w:qFormat/>
    <w:rsid w:val="00834B2A"/>
  </w:style>
  <w:style w:type="character" w:customStyle="1" w:styleId="a3">
    <w:name w:val="Текст выноски Знак"/>
    <w:basedOn w:val="a0"/>
    <w:uiPriority w:val="99"/>
    <w:semiHidden/>
    <w:qFormat/>
    <w:rsid w:val="00D90EA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19515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p1">
    <w:name w:val="p1"/>
    <w:basedOn w:val="a"/>
    <w:qFormat/>
    <w:rsid w:val="00834B2A"/>
    <w:pPr>
      <w:spacing w:beforeAutospacing="1" w:afterAutospacing="1"/>
    </w:pPr>
  </w:style>
  <w:style w:type="paragraph" w:customStyle="1" w:styleId="p4">
    <w:name w:val="p4"/>
    <w:basedOn w:val="a"/>
    <w:qFormat/>
    <w:rsid w:val="00834B2A"/>
    <w:pPr>
      <w:spacing w:beforeAutospacing="1" w:afterAutospacing="1"/>
    </w:pPr>
  </w:style>
  <w:style w:type="paragraph" w:customStyle="1" w:styleId="p6">
    <w:name w:val="p6"/>
    <w:basedOn w:val="a"/>
    <w:qFormat/>
    <w:rsid w:val="00834B2A"/>
    <w:pPr>
      <w:spacing w:beforeAutospacing="1" w:afterAutospacing="1"/>
    </w:pPr>
  </w:style>
  <w:style w:type="paragraph" w:customStyle="1" w:styleId="p7">
    <w:name w:val="p7"/>
    <w:basedOn w:val="a"/>
    <w:qFormat/>
    <w:rsid w:val="00834B2A"/>
    <w:pPr>
      <w:spacing w:beforeAutospacing="1" w:afterAutospacing="1"/>
    </w:pPr>
  </w:style>
  <w:style w:type="paragraph" w:customStyle="1" w:styleId="p8">
    <w:name w:val="p8"/>
    <w:basedOn w:val="a"/>
    <w:qFormat/>
    <w:rsid w:val="00834B2A"/>
    <w:pPr>
      <w:spacing w:beforeAutospacing="1" w:afterAutospacing="1"/>
    </w:pPr>
  </w:style>
  <w:style w:type="paragraph" w:customStyle="1" w:styleId="p5">
    <w:name w:val="p5"/>
    <w:basedOn w:val="a"/>
    <w:qFormat/>
    <w:rsid w:val="00834B2A"/>
    <w:pPr>
      <w:spacing w:beforeAutospacing="1" w:afterAutospacing="1"/>
    </w:pPr>
  </w:style>
  <w:style w:type="paragraph" w:styleId="a9">
    <w:name w:val="Balloon Text"/>
    <w:basedOn w:val="a"/>
    <w:uiPriority w:val="99"/>
    <w:semiHidden/>
    <w:unhideWhenUsed/>
    <w:qFormat/>
    <w:rsid w:val="00D90EA5"/>
    <w:rPr>
      <w:rFonts w:ascii="Segoe UI" w:hAnsi="Segoe UI" w:cs="Segoe UI"/>
      <w:sz w:val="18"/>
      <w:szCs w:val="18"/>
    </w:rPr>
  </w:style>
  <w:style w:type="paragraph" w:styleId="aa">
    <w:name w:val="No Spacing"/>
    <w:qFormat/>
    <w:rPr>
      <w:rFonts w:ascii="Times New Roman" w:hAnsi="Times New Roman" w:cs="Times New Roman"/>
      <w:sz w:val="24"/>
      <w:szCs w:val="24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uiPriority w:val="39"/>
    <w:rsid w:val="00994CEE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FE297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E2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FE297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E29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36</Pages>
  <Words>8010</Words>
  <Characters>45661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Юккерт Сергей Карлович</dc:creator>
  <dc:description/>
  <cp:lastModifiedBy>Шмидт Елена Петровна</cp:lastModifiedBy>
  <cp:revision>91</cp:revision>
  <cp:lastPrinted>2020-10-13T09:52:00Z</cp:lastPrinted>
  <dcterms:created xsi:type="dcterms:W3CDTF">2018-09-18T08:04:00Z</dcterms:created>
  <dcterms:modified xsi:type="dcterms:W3CDTF">2020-10-15T08:37:00Z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