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8C" w:rsidRDefault="0094778C" w:rsidP="003E4954">
      <w:pPr>
        <w:ind w:left="-57" w:right="-284"/>
        <w:jc w:val="center"/>
        <w:rPr>
          <w:bCs/>
          <w:smallCaps/>
          <w:sz w:val="28"/>
        </w:rPr>
      </w:pPr>
      <w:r>
        <w:rPr>
          <w:b/>
          <w:bCs/>
          <w:noProof/>
          <w:color w:val="000000"/>
          <w:sz w:val="30"/>
          <w:szCs w:val="29"/>
        </w:rPr>
        <w:drawing>
          <wp:inline distT="0" distB="0" distL="0" distR="0">
            <wp:extent cx="485775" cy="7810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78C" w:rsidRDefault="0094778C" w:rsidP="009477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 xml:space="preserve">АДМИНИСТРАЦИЯ </w:t>
      </w:r>
    </w:p>
    <w:p w:rsidR="0094778C" w:rsidRDefault="0094778C" w:rsidP="009477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0"/>
          <w:szCs w:val="29"/>
        </w:rPr>
      </w:pPr>
      <w:r>
        <w:rPr>
          <w:b/>
          <w:bCs/>
          <w:color w:val="000000"/>
          <w:sz w:val="30"/>
          <w:szCs w:val="29"/>
        </w:rPr>
        <w:t xml:space="preserve">АРМИЗОНСКОГО МУНИЦИПАЛЬНОГО РАЙОНА </w:t>
      </w:r>
    </w:p>
    <w:p w:rsidR="0094778C" w:rsidRDefault="0094778C" w:rsidP="0094778C">
      <w:pPr>
        <w:pBdr>
          <w:top w:val="thinThickSmallGap" w:sz="24" w:space="1" w:color="auto"/>
        </w:pBd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8"/>
          <w:szCs w:val="16"/>
        </w:rPr>
      </w:pPr>
    </w:p>
    <w:p w:rsidR="0094778C" w:rsidRDefault="0094778C" w:rsidP="0094778C">
      <w:pPr>
        <w:pStyle w:val="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ПРОТОКОЛ  </w:t>
      </w:r>
    </w:p>
    <w:p w:rsidR="0094778C" w:rsidRDefault="001A3A18" w:rsidP="0094778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об итогах аукциона  №01-16</w:t>
      </w:r>
      <w:r w:rsidR="0094778C">
        <w:rPr>
          <w:rFonts w:ascii="Arial" w:hAnsi="Arial" w:cs="Arial"/>
          <w:b/>
          <w:sz w:val="24"/>
          <w:szCs w:val="24"/>
        </w:rPr>
        <w:t xml:space="preserve"> по продаже муниципального имущества, лот №1</w:t>
      </w:r>
    </w:p>
    <w:p w:rsidR="0094778C" w:rsidRDefault="0094778C" w:rsidP="0094778C">
      <w:pPr>
        <w:jc w:val="both"/>
        <w:rPr>
          <w:rFonts w:ascii="Arial" w:hAnsi="Arial" w:cs="Arial"/>
          <w:sz w:val="24"/>
          <w:szCs w:val="24"/>
        </w:rPr>
      </w:pPr>
    </w:p>
    <w:p w:rsidR="0094778C" w:rsidRDefault="0094778C" w:rsidP="009477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с. Армизонское                                                                                 </w:t>
      </w:r>
      <w:r w:rsidR="001A3A18">
        <w:rPr>
          <w:rFonts w:ascii="Arial" w:hAnsi="Arial" w:cs="Arial"/>
          <w:sz w:val="24"/>
          <w:szCs w:val="24"/>
        </w:rPr>
        <w:t>30 марта 2016</w:t>
      </w:r>
      <w:r>
        <w:rPr>
          <w:rFonts w:ascii="Arial" w:hAnsi="Arial" w:cs="Arial"/>
          <w:sz w:val="24"/>
          <w:szCs w:val="24"/>
        </w:rPr>
        <w:t xml:space="preserve">г. </w:t>
      </w:r>
    </w:p>
    <w:p w:rsidR="0094778C" w:rsidRDefault="0094778C" w:rsidP="0094778C">
      <w:pPr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14 час.00 мин. (время местное)</w:t>
      </w:r>
    </w:p>
    <w:p w:rsidR="0094778C" w:rsidRDefault="0094778C" w:rsidP="0094778C">
      <w:pPr>
        <w:jc w:val="center"/>
        <w:rPr>
          <w:rFonts w:ascii="Arial" w:hAnsi="Arial" w:cs="Arial"/>
          <w:sz w:val="24"/>
          <w:szCs w:val="24"/>
        </w:rPr>
      </w:pPr>
    </w:p>
    <w:p w:rsidR="0094778C" w:rsidRDefault="0094778C" w:rsidP="0094778C">
      <w:pPr>
        <w:ind w:firstLine="360"/>
        <w:jc w:val="both"/>
        <w:rPr>
          <w:rFonts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  <w:i/>
          <w:sz w:val="24"/>
          <w:szCs w:val="24"/>
        </w:rPr>
        <w:t xml:space="preserve"> Продавец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Администрация  Армизонского муниципального района,</w:t>
      </w:r>
      <w:r>
        <w:rPr>
          <w:rFonts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действующая на основании Федерального закона Российской Федерации от 21.12.2001 № 178-ФЗ «О приватизации государственного и муниципального имущества», Положения об организации продажи государственного или муниципального имущества на аукционе, утвержденного постановлением Правительства РФ от 12.08.2002 №585.</w:t>
      </w:r>
      <w:r>
        <w:rPr>
          <w:rFonts w:cs="Arial"/>
          <w:sz w:val="24"/>
          <w:szCs w:val="24"/>
        </w:rPr>
        <w:t xml:space="preserve"> </w:t>
      </w:r>
    </w:p>
    <w:p w:rsidR="0094778C" w:rsidRDefault="0094778C" w:rsidP="0094778C">
      <w:pPr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  <w:r>
        <w:rPr>
          <w:rFonts w:ascii="Arial" w:hAnsi="Arial" w:cs="Arial"/>
          <w:b/>
          <w:i/>
          <w:sz w:val="24"/>
          <w:szCs w:val="24"/>
        </w:rPr>
        <w:t xml:space="preserve"> Форма торгов (способ приватизации): </w:t>
      </w:r>
      <w:r>
        <w:rPr>
          <w:rFonts w:ascii="Arial" w:hAnsi="Arial" w:cs="Arial"/>
          <w:i/>
          <w:sz w:val="24"/>
          <w:szCs w:val="24"/>
        </w:rPr>
        <w:t>аукцион,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открытый по составу участников и по форме подачи предложений о цене.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4778C" w:rsidRDefault="0094778C" w:rsidP="0094778C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 Состав комиссии: </w:t>
      </w:r>
    </w:p>
    <w:p w:rsidR="0094778C" w:rsidRDefault="0094778C" w:rsidP="0094778C">
      <w:pPr>
        <w:ind w:firstLine="36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6120"/>
      </w:tblGrid>
      <w:tr w:rsidR="0094778C" w:rsidTr="0094778C">
        <w:trPr>
          <w:trHeight w:val="575"/>
        </w:trPr>
        <w:tc>
          <w:tcPr>
            <w:tcW w:w="3348" w:type="dxa"/>
            <w:hideMark/>
          </w:tcPr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Председатель комиссии:</w:t>
            </w:r>
          </w:p>
        </w:tc>
        <w:tc>
          <w:tcPr>
            <w:tcW w:w="6120" w:type="dxa"/>
          </w:tcPr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78C" w:rsidTr="0094778C">
        <w:trPr>
          <w:trHeight w:val="575"/>
        </w:trPr>
        <w:tc>
          <w:tcPr>
            <w:tcW w:w="3348" w:type="dxa"/>
            <w:hideMark/>
          </w:tcPr>
          <w:p w:rsidR="0094778C" w:rsidRDefault="0094778C">
            <w:pPr>
              <w:ind w:firstLine="7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Филиппов А.Е.</w:t>
            </w:r>
          </w:p>
        </w:tc>
        <w:tc>
          <w:tcPr>
            <w:tcW w:w="6120" w:type="dxa"/>
            <w:hideMark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первый заместитель главы администрации Армизонского муниципального района</w:t>
            </w:r>
          </w:p>
        </w:tc>
      </w:tr>
      <w:tr w:rsidR="0094778C" w:rsidTr="0094778C">
        <w:trPr>
          <w:trHeight w:val="575"/>
        </w:trPr>
        <w:tc>
          <w:tcPr>
            <w:tcW w:w="3348" w:type="dxa"/>
            <w:hideMark/>
          </w:tcPr>
          <w:p w:rsidR="0094778C" w:rsidRDefault="0094778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Секретарь комиссии:</w:t>
            </w:r>
          </w:p>
        </w:tc>
        <w:tc>
          <w:tcPr>
            <w:tcW w:w="6120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78C" w:rsidTr="0094778C">
        <w:trPr>
          <w:trHeight w:val="575"/>
        </w:trPr>
        <w:tc>
          <w:tcPr>
            <w:tcW w:w="3348" w:type="dxa"/>
            <w:hideMark/>
          </w:tcPr>
          <w:p w:rsidR="0094778C" w:rsidRDefault="0094778C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Сергеенкова В.С.</w:t>
            </w:r>
          </w:p>
        </w:tc>
        <w:tc>
          <w:tcPr>
            <w:tcW w:w="6120" w:type="dxa"/>
            <w:hideMark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ведущий специалист отдела имущественных и земельных отношений администрации Армизонского муниципального района</w:t>
            </w:r>
          </w:p>
        </w:tc>
      </w:tr>
      <w:tr w:rsidR="0094778C" w:rsidTr="0094778C">
        <w:trPr>
          <w:trHeight w:val="382"/>
        </w:trPr>
        <w:tc>
          <w:tcPr>
            <w:tcW w:w="3348" w:type="dxa"/>
            <w:hideMark/>
          </w:tcPr>
          <w:p w:rsidR="0094778C" w:rsidRDefault="0094778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Члены комиссии:</w:t>
            </w:r>
          </w:p>
        </w:tc>
        <w:tc>
          <w:tcPr>
            <w:tcW w:w="6120" w:type="dxa"/>
          </w:tcPr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78C" w:rsidTr="0094778C">
        <w:trPr>
          <w:trHeight w:val="894"/>
        </w:trPr>
        <w:tc>
          <w:tcPr>
            <w:tcW w:w="3348" w:type="dxa"/>
          </w:tcPr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Киприн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А.В.</w:t>
            </w:r>
          </w:p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Протопопов А.В.</w:t>
            </w:r>
          </w:p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0" w:type="dxa"/>
          </w:tcPr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специалист  1 категории отдела имущественных и земельных отношений администрации Армизонского муниципального района</w:t>
            </w:r>
          </w:p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начальник отдела жилищно-коммунального хозяйства администрации Армизонского муниципального района</w:t>
            </w:r>
          </w:p>
          <w:p w:rsidR="00CE0E1D" w:rsidRDefault="00CE0E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78C" w:rsidTr="0094778C">
        <w:trPr>
          <w:trHeight w:val="718"/>
        </w:trPr>
        <w:tc>
          <w:tcPr>
            <w:tcW w:w="3348" w:type="dxa"/>
          </w:tcPr>
          <w:p w:rsidR="0094778C" w:rsidRDefault="00947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Шатропова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О.В.</w:t>
            </w:r>
          </w:p>
          <w:p w:rsidR="0094778C" w:rsidRDefault="0094778C">
            <w:pPr>
              <w:ind w:firstLine="851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ind w:firstLine="851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ind w:firstLine="851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tabs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Швецов В.Н.</w:t>
            </w:r>
          </w:p>
          <w:p w:rsidR="0094778C" w:rsidRDefault="0094778C">
            <w:pPr>
              <w:tabs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tabs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tabs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        </w:t>
            </w:r>
          </w:p>
          <w:p w:rsidR="0094778C" w:rsidRDefault="0094778C">
            <w:pPr>
              <w:tabs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20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ведущий специалист  отдела бухгалтерского учета и отчетности администрации Армизонского муниципального района</w:t>
            </w:r>
          </w:p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-ведущий специалист администрации Армизонского муниципального района</w:t>
            </w:r>
          </w:p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778C" w:rsidRDefault="0094778C" w:rsidP="001A3A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4778C" w:rsidRDefault="0094778C" w:rsidP="0094778C">
      <w:pPr>
        <w:jc w:val="both"/>
        <w:rPr>
          <w:rFonts w:ascii="Arial" w:hAnsi="Arial" w:cs="Arial"/>
          <w:b/>
          <w:sz w:val="24"/>
          <w:szCs w:val="24"/>
        </w:rPr>
      </w:pPr>
    </w:p>
    <w:p w:rsidR="0094778C" w:rsidRDefault="0094778C" w:rsidP="0094778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>Объект продажи</w:t>
      </w:r>
      <w:r>
        <w:rPr>
          <w:rFonts w:ascii="Arial" w:hAnsi="Arial" w:cs="Arial"/>
          <w:sz w:val="24"/>
          <w:szCs w:val="24"/>
        </w:rPr>
        <w:t xml:space="preserve">: </w:t>
      </w:r>
    </w:p>
    <w:p w:rsidR="0094778C" w:rsidRDefault="0094778C" w:rsidP="0094778C">
      <w:pPr>
        <w:ind w:firstLine="360"/>
        <w:jc w:val="both"/>
        <w:rPr>
          <w:rFonts w:ascii="Arial" w:hAnsi="Arial" w:cs="Arial"/>
          <w:sz w:val="24"/>
          <w:szCs w:val="24"/>
        </w:rPr>
      </w:pPr>
    </w:p>
    <w:p w:rsidR="001A3A18" w:rsidRPr="004560DE" w:rsidRDefault="0094778C" w:rsidP="001A3A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4.1. </w:t>
      </w:r>
      <w:r w:rsidR="001A3A18" w:rsidRPr="004560DE">
        <w:rPr>
          <w:rFonts w:ascii="Arial" w:hAnsi="Arial" w:cs="Arial"/>
          <w:i/>
        </w:rPr>
        <w:t>Лот №1</w:t>
      </w:r>
      <w:r w:rsidR="001A3A18" w:rsidRPr="004560DE">
        <w:rPr>
          <w:rFonts w:ascii="Arial" w:hAnsi="Arial" w:cs="Arial"/>
        </w:rPr>
        <w:t xml:space="preserve">: </w:t>
      </w:r>
    </w:p>
    <w:p w:rsidR="001A3A18" w:rsidRPr="004560DE" w:rsidRDefault="001A3A18" w:rsidP="001A3A18">
      <w:pPr>
        <w:jc w:val="both"/>
        <w:rPr>
          <w:rFonts w:ascii="Arial" w:eastAsiaTheme="minorHAnsi" w:hAnsi="Arial" w:cs="Arial"/>
          <w:lang w:eastAsia="en-US"/>
        </w:rPr>
      </w:pPr>
      <w:proofErr w:type="gramStart"/>
      <w:r w:rsidRPr="004560DE">
        <w:rPr>
          <w:rFonts w:ascii="Arial" w:eastAsiaTheme="minorHAnsi" w:hAnsi="Arial" w:cs="Arial"/>
          <w:color w:val="000000"/>
          <w:lang w:eastAsia="en-US"/>
        </w:rPr>
        <w:t xml:space="preserve">- Административное здание, назначение: нежилое, общая площадь 321,6 </w:t>
      </w:r>
      <w:proofErr w:type="spellStart"/>
      <w:r w:rsidRPr="004560DE">
        <w:rPr>
          <w:rFonts w:ascii="Arial" w:eastAsiaTheme="minorHAnsi" w:hAnsi="Arial" w:cs="Arial"/>
          <w:color w:val="000000"/>
          <w:lang w:eastAsia="en-US"/>
        </w:rPr>
        <w:t>кв.м</w:t>
      </w:r>
      <w:proofErr w:type="spellEnd"/>
      <w:r w:rsidRPr="004560DE">
        <w:rPr>
          <w:rFonts w:ascii="Arial" w:eastAsiaTheme="minorHAnsi" w:hAnsi="Arial" w:cs="Arial"/>
          <w:color w:val="000000"/>
          <w:lang w:eastAsia="en-US"/>
        </w:rPr>
        <w:t>., количество этажей: 1, адрес (местонахождение) объекта:</w:t>
      </w:r>
      <w:proofErr w:type="gramEnd"/>
      <w:r w:rsidRPr="004560DE">
        <w:rPr>
          <w:rFonts w:ascii="Arial" w:eastAsiaTheme="minorHAnsi" w:hAnsi="Arial" w:cs="Arial"/>
          <w:lang w:eastAsia="en-US"/>
        </w:rPr>
        <w:t xml:space="preserve"> Тюменская область, Армизонский район, Санаторий-профилакторий «Голубые озера»;</w:t>
      </w:r>
    </w:p>
    <w:p w:rsidR="001A3A18" w:rsidRPr="004560DE" w:rsidRDefault="001A3A18" w:rsidP="001A3A18">
      <w:pPr>
        <w:jc w:val="both"/>
        <w:rPr>
          <w:rFonts w:ascii="Arial" w:eastAsiaTheme="minorHAnsi" w:hAnsi="Arial" w:cs="Arial"/>
          <w:lang w:eastAsia="en-US"/>
        </w:rPr>
      </w:pPr>
      <w:r w:rsidRPr="004560DE">
        <w:rPr>
          <w:rFonts w:ascii="Arial" w:eastAsiaTheme="minorHAnsi" w:hAnsi="Arial" w:cs="Arial"/>
          <w:color w:val="000000"/>
          <w:lang w:eastAsia="en-US"/>
        </w:rPr>
        <w:t xml:space="preserve">- Здание (Спальный корпус), назначение: нежилое, 2-этажный, общая площадь1004,2 </w:t>
      </w:r>
      <w:proofErr w:type="spellStart"/>
      <w:r w:rsidRPr="004560DE">
        <w:rPr>
          <w:rFonts w:ascii="Arial" w:eastAsiaTheme="minorHAnsi" w:hAnsi="Arial" w:cs="Arial"/>
          <w:color w:val="000000"/>
          <w:lang w:eastAsia="en-US"/>
        </w:rPr>
        <w:t>кв.м</w:t>
      </w:r>
      <w:proofErr w:type="spellEnd"/>
      <w:r w:rsidRPr="004560DE">
        <w:rPr>
          <w:rFonts w:ascii="Arial" w:eastAsiaTheme="minorHAnsi" w:hAnsi="Arial" w:cs="Arial"/>
          <w:color w:val="000000"/>
          <w:lang w:eastAsia="en-US"/>
        </w:rPr>
        <w:t>., лит</w:t>
      </w:r>
      <w:proofErr w:type="gramStart"/>
      <w:r w:rsidRPr="004560DE">
        <w:rPr>
          <w:rFonts w:ascii="Arial" w:eastAsiaTheme="minorHAnsi" w:hAnsi="Arial" w:cs="Arial"/>
          <w:color w:val="000000"/>
          <w:lang w:eastAsia="en-US"/>
        </w:rPr>
        <w:t>.А</w:t>
      </w:r>
      <w:proofErr w:type="gramEnd"/>
      <w:r w:rsidRPr="004560DE">
        <w:rPr>
          <w:rFonts w:ascii="Arial" w:eastAsiaTheme="minorHAnsi" w:hAnsi="Arial" w:cs="Arial"/>
          <w:color w:val="000000"/>
          <w:lang w:eastAsia="en-US"/>
        </w:rPr>
        <w:t xml:space="preserve">,А1, адрес объекта: </w:t>
      </w:r>
      <w:r w:rsidRPr="004560DE">
        <w:rPr>
          <w:rFonts w:ascii="Arial" w:eastAsiaTheme="minorHAnsi" w:hAnsi="Arial" w:cs="Arial"/>
          <w:lang w:eastAsia="en-US"/>
        </w:rPr>
        <w:t>Тюменская область, Армизонский район, 6 км</w:t>
      </w:r>
      <w:proofErr w:type="gramStart"/>
      <w:r w:rsidRPr="004560DE">
        <w:rPr>
          <w:rFonts w:ascii="Arial" w:eastAsiaTheme="minorHAnsi" w:hAnsi="Arial" w:cs="Arial"/>
          <w:lang w:eastAsia="en-US"/>
        </w:rPr>
        <w:t>.</w:t>
      </w:r>
      <w:proofErr w:type="gramEnd"/>
      <w:r w:rsidRPr="004560DE">
        <w:rPr>
          <w:rFonts w:ascii="Arial" w:eastAsiaTheme="minorHAnsi" w:hAnsi="Arial" w:cs="Arial"/>
          <w:lang w:eastAsia="en-US"/>
        </w:rPr>
        <w:t xml:space="preserve"> </w:t>
      </w:r>
      <w:proofErr w:type="gramStart"/>
      <w:r w:rsidRPr="004560DE">
        <w:rPr>
          <w:rFonts w:ascii="Arial" w:eastAsiaTheme="minorHAnsi" w:hAnsi="Arial" w:cs="Arial"/>
          <w:lang w:eastAsia="en-US"/>
        </w:rPr>
        <w:t>а</w:t>
      </w:r>
      <w:proofErr w:type="gramEnd"/>
      <w:r w:rsidRPr="004560DE">
        <w:rPr>
          <w:rFonts w:ascii="Arial" w:eastAsiaTheme="minorHAnsi" w:hAnsi="Arial" w:cs="Arial"/>
          <w:lang w:eastAsia="en-US"/>
        </w:rPr>
        <w:t>втомобильной дороги «Армизонское-Бурлаки-Орлово», 2;</w:t>
      </w:r>
    </w:p>
    <w:p w:rsidR="001A3A18" w:rsidRPr="004560DE" w:rsidRDefault="001A3A18" w:rsidP="001A3A18">
      <w:pPr>
        <w:tabs>
          <w:tab w:val="left" w:pos="993"/>
        </w:tabs>
        <w:jc w:val="both"/>
        <w:rPr>
          <w:rFonts w:ascii="Arial" w:eastAsiaTheme="minorHAnsi" w:hAnsi="Arial" w:cs="Arial"/>
          <w:lang w:eastAsia="en-US"/>
        </w:rPr>
      </w:pPr>
      <w:r w:rsidRPr="004560DE">
        <w:rPr>
          <w:rFonts w:ascii="Arial" w:eastAsiaTheme="minorHAnsi" w:hAnsi="Arial" w:cs="Arial"/>
          <w:lang w:eastAsia="en-US"/>
        </w:rPr>
        <w:t xml:space="preserve">- Здание (Столовая на 120 посадочных мест), назначение: нежилое, 1-этажный (подземных этажей -1), общая площадь 669,8 </w:t>
      </w:r>
      <w:proofErr w:type="spellStart"/>
      <w:r w:rsidRPr="004560DE">
        <w:rPr>
          <w:rFonts w:ascii="Arial" w:eastAsiaTheme="minorHAnsi" w:hAnsi="Arial" w:cs="Arial"/>
          <w:lang w:eastAsia="en-US"/>
        </w:rPr>
        <w:t>кв.м</w:t>
      </w:r>
      <w:proofErr w:type="spellEnd"/>
      <w:r w:rsidRPr="004560DE">
        <w:rPr>
          <w:rFonts w:ascii="Arial" w:eastAsiaTheme="minorHAnsi" w:hAnsi="Arial" w:cs="Arial"/>
          <w:lang w:eastAsia="en-US"/>
        </w:rPr>
        <w:t>.</w:t>
      </w:r>
      <w:r w:rsidRPr="004560DE">
        <w:rPr>
          <w:rFonts w:ascii="Arial" w:eastAsiaTheme="minorHAnsi" w:hAnsi="Arial" w:cs="Arial"/>
          <w:color w:val="000000"/>
          <w:lang w:eastAsia="en-US"/>
        </w:rPr>
        <w:t xml:space="preserve">, </w:t>
      </w:r>
      <w:proofErr w:type="spellStart"/>
      <w:r w:rsidRPr="004560DE">
        <w:rPr>
          <w:rFonts w:ascii="Arial" w:eastAsiaTheme="minorHAnsi" w:hAnsi="Arial" w:cs="Arial"/>
          <w:color w:val="000000"/>
          <w:lang w:eastAsia="en-US"/>
        </w:rPr>
        <w:t>лит</w:t>
      </w:r>
      <w:proofErr w:type="gramStart"/>
      <w:r w:rsidRPr="004560DE">
        <w:rPr>
          <w:rFonts w:ascii="Arial" w:eastAsiaTheme="minorHAnsi" w:hAnsi="Arial" w:cs="Arial"/>
          <w:color w:val="000000"/>
          <w:lang w:eastAsia="en-US"/>
        </w:rPr>
        <w:t>.А</w:t>
      </w:r>
      <w:proofErr w:type="spellEnd"/>
      <w:proofErr w:type="gramEnd"/>
      <w:r w:rsidRPr="004560DE">
        <w:rPr>
          <w:rFonts w:ascii="Arial" w:eastAsiaTheme="minorHAnsi" w:hAnsi="Arial" w:cs="Arial"/>
          <w:color w:val="000000"/>
          <w:lang w:eastAsia="en-US"/>
        </w:rPr>
        <w:t>, адрес объекта:</w:t>
      </w:r>
      <w:r w:rsidRPr="004560DE">
        <w:rPr>
          <w:rFonts w:ascii="Arial" w:eastAsiaTheme="minorHAnsi" w:hAnsi="Arial" w:cs="Arial"/>
          <w:lang w:eastAsia="en-US"/>
        </w:rPr>
        <w:t xml:space="preserve"> Тюменская область, Армизонский район, 6 км. автомобильной дороги «Армизонское-Бурлаки-Орлово», д.2</w:t>
      </w:r>
      <w:proofErr w:type="gramStart"/>
      <w:r w:rsidRPr="004560DE">
        <w:rPr>
          <w:rFonts w:ascii="Arial" w:eastAsiaTheme="minorHAnsi" w:hAnsi="Arial" w:cs="Arial"/>
          <w:lang w:eastAsia="en-US"/>
        </w:rPr>
        <w:t xml:space="preserve"> А</w:t>
      </w:r>
      <w:proofErr w:type="gramEnd"/>
      <w:r w:rsidRPr="004560DE">
        <w:rPr>
          <w:rFonts w:ascii="Arial" w:eastAsiaTheme="minorHAnsi" w:hAnsi="Arial" w:cs="Arial"/>
          <w:lang w:eastAsia="en-US"/>
        </w:rPr>
        <w:t>;</w:t>
      </w:r>
    </w:p>
    <w:p w:rsidR="001A3A18" w:rsidRPr="004560DE" w:rsidRDefault="001A3A18" w:rsidP="001A3A18">
      <w:pPr>
        <w:jc w:val="both"/>
        <w:rPr>
          <w:rFonts w:ascii="Arial" w:eastAsiaTheme="minorHAnsi" w:hAnsi="Arial" w:cs="Arial"/>
          <w:lang w:eastAsia="en-US"/>
        </w:rPr>
      </w:pPr>
      <w:proofErr w:type="gramStart"/>
      <w:r w:rsidRPr="004560DE">
        <w:rPr>
          <w:rFonts w:ascii="Arial" w:eastAsiaTheme="minorHAnsi" w:hAnsi="Arial" w:cs="Arial"/>
          <w:lang w:eastAsia="en-US"/>
        </w:rPr>
        <w:t xml:space="preserve">- </w:t>
      </w:r>
      <w:r w:rsidRPr="004560DE">
        <w:rPr>
          <w:rFonts w:ascii="Arial" w:eastAsiaTheme="minorHAnsi" w:hAnsi="Arial" w:cs="Arial"/>
          <w:color w:val="000000"/>
          <w:lang w:eastAsia="en-US"/>
        </w:rPr>
        <w:t xml:space="preserve">Столовая, назначение: нежилое, площадь 139 </w:t>
      </w:r>
      <w:proofErr w:type="spellStart"/>
      <w:r w:rsidRPr="004560DE">
        <w:rPr>
          <w:rFonts w:ascii="Arial" w:eastAsiaTheme="minorHAnsi" w:hAnsi="Arial" w:cs="Arial"/>
          <w:color w:val="000000"/>
          <w:lang w:eastAsia="en-US"/>
        </w:rPr>
        <w:t>кв.м</w:t>
      </w:r>
      <w:proofErr w:type="spellEnd"/>
      <w:r w:rsidRPr="004560DE">
        <w:rPr>
          <w:rFonts w:ascii="Arial" w:eastAsiaTheme="minorHAnsi" w:hAnsi="Arial" w:cs="Arial"/>
          <w:color w:val="000000"/>
          <w:lang w:eastAsia="en-US"/>
        </w:rPr>
        <w:t>., количество этажей: 1, адрес (местонахождение) объекта:</w:t>
      </w:r>
      <w:proofErr w:type="gramEnd"/>
      <w:r w:rsidRPr="004560D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4560DE">
        <w:rPr>
          <w:rFonts w:ascii="Arial" w:eastAsiaTheme="minorHAnsi" w:hAnsi="Arial" w:cs="Arial"/>
          <w:lang w:eastAsia="en-US"/>
        </w:rPr>
        <w:t>Тюменская область, Армизонский район, Санаторий-профилакторий «Голубые озера»;</w:t>
      </w:r>
    </w:p>
    <w:p w:rsidR="001A3A18" w:rsidRDefault="001A3A18" w:rsidP="001A3A18">
      <w:pPr>
        <w:jc w:val="both"/>
        <w:rPr>
          <w:rFonts w:ascii="Arial" w:eastAsiaTheme="minorHAnsi" w:hAnsi="Arial" w:cs="Arial"/>
          <w:lang w:eastAsia="en-US"/>
        </w:rPr>
      </w:pPr>
      <w:proofErr w:type="gramStart"/>
      <w:r w:rsidRPr="004560DE">
        <w:rPr>
          <w:rFonts w:ascii="Arial" w:eastAsiaTheme="minorHAnsi" w:hAnsi="Arial" w:cs="Arial"/>
          <w:lang w:eastAsia="en-US"/>
        </w:rPr>
        <w:t>-</w:t>
      </w:r>
      <w:r w:rsidRPr="004560DE">
        <w:rPr>
          <w:rFonts w:ascii="Arial" w:eastAsiaTheme="minorHAnsi" w:hAnsi="Arial" w:cs="Arial"/>
          <w:color w:val="000000"/>
          <w:lang w:eastAsia="en-US"/>
        </w:rPr>
        <w:t xml:space="preserve"> Ангар, назначение: нежилое, площадь 432,2 </w:t>
      </w:r>
      <w:proofErr w:type="spellStart"/>
      <w:r w:rsidRPr="004560DE">
        <w:rPr>
          <w:rFonts w:ascii="Arial" w:eastAsiaTheme="minorHAnsi" w:hAnsi="Arial" w:cs="Arial"/>
          <w:color w:val="000000"/>
          <w:lang w:eastAsia="en-US"/>
        </w:rPr>
        <w:t>кв.м</w:t>
      </w:r>
      <w:proofErr w:type="spellEnd"/>
      <w:r w:rsidRPr="004560DE">
        <w:rPr>
          <w:rFonts w:ascii="Arial" w:eastAsiaTheme="minorHAnsi" w:hAnsi="Arial" w:cs="Arial"/>
          <w:color w:val="000000"/>
          <w:lang w:eastAsia="en-US"/>
        </w:rPr>
        <w:t>., количество этажей:1, адрес (местонахождение) объекта:</w:t>
      </w:r>
      <w:proofErr w:type="gramEnd"/>
      <w:r w:rsidRPr="004560D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4560DE">
        <w:rPr>
          <w:rFonts w:ascii="Arial" w:eastAsiaTheme="minorHAnsi" w:hAnsi="Arial" w:cs="Arial"/>
          <w:lang w:eastAsia="en-US"/>
        </w:rPr>
        <w:t>Тюменская область, Армизонский район, Санаторий-профилакторий «Голубые озера».</w:t>
      </w:r>
    </w:p>
    <w:p w:rsidR="001A3A18" w:rsidRPr="004560DE" w:rsidRDefault="001A3A18" w:rsidP="001A3A18">
      <w:pPr>
        <w:jc w:val="both"/>
        <w:rPr>
          <w:rFonts w:ascii="Arial" w:eastAsiaTheme="minorHAnsi" w:hAnsi="Arial" w:cs="Arial"/>
          <w:lang w:eastAsia="en-US"/>
        </w:rPr>
      </w:pPr>
    </w:p>
    <w:p w:rsidR="001A3A18" w:rsidRDefault="001A3A18" w:rsidP="001A3A18">
      <w:pPr>
        <w:ind w:firstLine="360"/>
        <w:jc w:val="both"/>
        <w:rPr>
          <w:rFonts w:ascii="Arial" w:hAnsi="Arial" w:cs="Arial"/>
        </w:rPr>
      </w:pPr>
      <w:r w:rsidRPr="004560DE">
        <w:rPr>
          <w:rFonts w:ascii="Arial" w:hAnsi="Arial" w:cs="Arial"/>
          <w:b/>
        </w:rPr>
        <w:t xml:space="preserve">Начальная цена продажи - </w:t>
      </w:r>
      <w:r w:rsidRPr="004560DE">
        <w:rPr>
          <w:rFonts w:ascii="Arial" w:hAnsi="Arial" w:cs="Arial"/>
        </w:rPr>
        <w:t>17 580 749,00 (семнадцать миллионов пятьсот восемьдесят тысяч семьсот сорок девять) рублей 00 копеек.</w:t>
      </w:r>
    </w:p>
    <w:p w:rsidR="001A3A18" w:rsidRPr="004560DE" w:rsidRDefault="001A3A18" w:rsidP="001A3A18">
      <w:pPr>
        <w:ind w:firstLine="360"/>
        <w:jc w:val="both"/>
        <w:rPr>
          <w:rFonts w:ascii="Arial" w:hAnsi="Arial" w:cs="Arial"/>
          <w:color w:val="FF0000"/>
        </w:rPr>
      </w:pPr>
    </w:p>
    <w:p w:rsidR="001A3A18" w:rsidRDefault="001A3A18" w:rsidP="001A3A18">
      <w:pPr>
        <w:ind w:right="-181" w:firstLine="360"/>
        <w:jc w:val="both"/>
        <w:rPr>
          <w:rFonts w:ascii="Arial" w:hAnsi="Arial" w:cs="Arial"/>
        </w:rPr>
      </w:pPr>
      <w:r w:rsidRPr="004560DE">
        <w:rPr>
          <w:rFonts w:ascii="Arial" w:hAnsi="Arial" w:cs="Arial"/>
          <w:b/>
        </w:rPr>
        <w:t xml:space="preserve">Задаток </w:t>
      </w:r>
      <w:r w:rsidRPr="004560DE">
        <w:rPr>
          <w:rFonts w:ascii="Arial" w:hAnsi="Arial" w:cs="Arial"/>
        </w:rPr>
        <w:t xml:space="preserve">- 3 516 149,80 </w:t>
      </w:r>
      <w:r w:rsidRPr="004560DE">
        <w:rPr>
          <w:rFonts w:ascii="Arial" w:hAnsi="Arial" w:cs="Arial"/>
          <w:color w:val="FF0000"/>
        </w:rPr>
        <w:t xml:space="preserve"> </w:t>
      </w:r>
      <w:r w:rsidRPr="004560DE">
        <w:rPr>
          <w:rFonts w:ascii="Arial" w:hAnsi="Arial" w:cs="Arial"/>
        </w:rPr>
        <w:t>(три миллиона пятьсот шестнадцать тысяч сто сорок девять) рублей 80 копеек;</w:t>
      </w:r>
    </w:p>
    <w:p w:rsidR="001A3A18" w:rsidRPr="004560DE" w:rsidRDefault="001A3A18" w:rsidP="001A3A18">
      <w:pPr>
        <w:ind w:right="-181" w:firstLine="360"/>
        <w:jc w:val="both"/>
        <w:rPr>
          <w:rFonts w:ascii="Arial" w:hAnsi="Arial" w:cs="Arial"/>
        </w:rPr>
      </w:pPr>
    </w:p>
    <w:p w:rsidR="001A3A18" w:rsidRDefault="001A3A18" w:rsidP="001A3A18">
      <w:pPr>
        <w:ind w:right="-181" w:firstLine="360"/>
        <w:jc w:val="both"/>
        <w:rPr>
          <w:rFonts w:ascii="Arial" w:hAnsi="Arial" w:cs="Arial"/>
        </w:rPr>
      </w:pPr>
      <w:r w:rsidRPr="004560DE">
        <w:rPr>
          <w:rFonts w:ascii="Arial" w:hAnsi="Arial" w:cs="Arial"/>
          <w:b/>
        </w:rPr>
        <w:t>Шаг аукциона</w:t>
      </w:r>
      <w:r w:rsidRPr="004560DE">
        <w:rPr>
          <w:rFonts w:ascii="Arial" w:hAnsi="Arial" w:cs="Arial"/>
        </w:rPr>
        <w:t xml:space="preserve"> – 879 037,45</w:t>
      </w:r>
      <w:r w:rsidRPr="004560DE">
        <w:rPr>
          <w:rFonts w:ascii="Arial" w:hAnsi="Arial" w:cs="Arial"/>
          <w:color w:val="FF0000"/>
        </w:rPr>
        <w:t xml:space="preserve"> </w:t>
      </w:r>
      <w:r w:rsidRPr="004560DE">
        <w:rPr>
          <w:rFonts w:ascii="Arial" w:hAnsi="Arial" w:cs="Arial"/>
        </w:rPr>
        <w:t>(восемьсот семьдесят девять тысяч тридцать семь) рублей 45 копеек</w:t>
      </w:r>
    </w:p>
    <w:p w:rsidR="001A3A18" w:rsidRPr="004560DE" w:rsidRDefault="001A3A18" w:rsidP="001A3A18">
      <w:pPr>
        <w:ind w:right="-181" w:firstLine="360"/>
        <w:jc w:val="both"/>
        <w:rPr>
          <w:rFonts w:ascii="Arial" w:hAnsi="Arial" w:cs="Arial"/>
        </w:rPr>
      </w:pPr>
    </w:p>
    <w:p w:rsidR="0094778C" w:rsidRPr="001A3A18" w:rsidRDefault="001A3A18" w:rsidP="001A3A18">
      <w:pPr>
        <w:ind w:right="-181" w:firstLine="360"/>
        <w:jc w:val="both"/>
        <w:rPr>
          <w:rFonts w:ascii="Arial" w:hAnsi="Arial" w:cs="Arial"/>
        </w:rPr>
      </w:pPr>
      <w:r w:rsidRPr="004560DE">
        <w:rPr>
          <w:rFonts w:ascii="Arial" w:hAnsi="Arial" w:cs="Arial"/>
          <w:b/>
        </w:rPr>
        <w:t xml:space="preserve">Цель использования – </w:t>
      </w:r>
      <w:r w:rsidRPr="004560DE">
        <w:rPr>
          <w:rFonts w:ascii="Arial" w:hAnsi="Arial" w:cs="Arial"/>
        </w:rPr>
        <w:t xml:space="preserve">для </w:t>
      </w:r>
      <w:r w:rsidRPr="004560DE">
        <w:rPr>
          <w:rFonts w:ascii="Arial" w:eastAsiaTheme="minorHAnsi" w:hAnsi="Arial" w:cs="Arial"/>
          <w:lang w:eastAsia="en-US"/>
        </w:rPr>
        <w:t>осуществления деятельности в сфере отдыха, оздоровления и реабилитации населения и создания благоприятных условий для формирования здорового образа жизни, оказания медицинской помощи по основному лечебному профилю и совершенствования профилактики заболеваний населения, организации отдыха детей в каникулярное время.</w:t>
      </w:r>
    </w:p>
    <w:p w:rsidR="0094778C" w:rsidRDefault="0094778C" w:rsidP="0094778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94778C" w:rsidRDefault="0094778C" w:rsidP="0094778C">
      <w:pPr>
        <w:ind w:firstLine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Перечень участников аукциона (с указанием наименования участника и номера карточки)</w:t>
      </w:r>
      <w:r>
        <w:rPr>
          <w:rFonts w:ascii="Arial" w:hAnsi="Arial" w:cs="Arial"/>
          <w:i/>
          <w:sz w:val="24"/>
          <w:szCs w:val="24"/>
        </w:rPr>
        <w:t xml:space="preserve">: </w:t>
      </w:r>
    </w:p>
    <w:p w:rsidR="0094778C" w:rsidRDefault="0094778C" w:rsidP="0094778C">
      <w:pPr>
        <w:ind w:firstLine="36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4"/>
          <w:szCs w:val="24"/>
        </w:rPr>
        <w:t>участники не заявлены</w:t>
      </w:r>
    </w:p>
    <w:p w:rsidR="0094778C" w:rsidRDefault="0094778C" w:rsidP="0094778C">
      <w:pPr>
        <w:ind w:firstLine="360"/>
        <w:jc w:val="both"/>
        <w:rPr>
          <w:rFonts w:ascii="Arial" w:hAnsi="Arial" w:cs="Arial"/>
          <w:i/>
          <w:sz w:val="22"/>
          <w:szCs w:val="22"/>
        </w:rPr>
      </w:pPr>
    </w:p>
    <w:p w:rsidR="0094778C" w:rsidRDefault="0094778C" w:rsidP="0094778C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 Аукционная комиссия постановила:</w:t>
      </w:r>
    </w:p>
    <w:p w:rsidR="0094778C" w:rsidRDefault="0094778C" w:rsidP="0094778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:rsidR="0094778C" w:rsidRDefault="0094778C" w:rsidP="0094778C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5.1 Аукцион признать - несостоявшимся, так как не поступило ни одной заявки.</w:t>
      </w:r>
    </w:p>
    <w:p w:rsidR="0094778C" w:rsidRDefault="0094778C" w:rsidP="0094778C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Имущество оставить в собственности Армизонского муниципального района Тюменской области.</w:t>
      </w:r>
    </w:p>
    <w:p w:rsidR="0094778C" w:rsidRDefault="0094778C" w:rsidP="0094778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1A3A18" w:rsidRDefault="001A3A18" w:rsidP="0094778C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1A3A18" w:rsidRPr="004560DE" w:rsidRDefault="001A3A18" w:rsidP="001A3A18">
      <w:pPr>
        <w:rPr>
          <w:rFonts w:ascii="Arial" w:hAnsi="Arial" w:cs="Arial"/>
          <w:b/>
        </w:rPr>
      </w:pPr>
      <w:r w:rsidRPr="004560DE">
        <w:rPr>
          <w:rFonts w:ascii="Arial" w:hAnsi="Arial" w:cs="Arial"/>
          <w:b/>
        </w:rPr>
        <w:lastRenderedPageBreak/>
        <w:t>Подписи членов  аукционной  комиссии:</w:t>
      </w:r>
    </w:p>
    <w:p w:rsidR="0094778C" w:rsidRDefault="0094778C" w:rsidP="0094778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155" w:type="dxa"/>
        <w:tblLayout w:type="fixed"/>
        <w:tblLook w:val="04A0" w:firstRow="1" w:lastRow="0" w:firstColumn="1" w:lastColumn="0" w:noHBand="0" w:noVBand="1"/>
      </w:tblPr>
      <w:tblGrid>
        <w:gridCol w:w="4804"/>
        <w:gridCol w:w="1984"/>
        <w:gridCol w:w="313"/>
        <w:gridCol w:w="3054"/>
      </w:tblGrid>
      <w:tr w:rsidR="0094778C" w:rsidTr="001A3A18">
        <w:trPr>
          <w:trHeight w:val="250"/>
        </w:trPr>
        <w:tc>
          <w:tcPr>
            <w:tcW w:w="4804" w:type="dxa"/>
            <w:vAlign w:val="bottom"/>
            <w:hideMark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dxa"/>
            <w:vAlign w:val="bottom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Филиппов А.Е.</w:t>
            </w:r>
          </w:p>
        </w:tc>
      </w:tr>
      <w:tr w:rsidR="0094778C" w:rsidTr="001A3A18">
        <w:trPr>
          <w:trHeight w:val="237"/>
        </w:trPr>
        <w:tc>
          <w:tcPr>
            <w:tcW w:w="4804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94778C" w:rsidTr="001A3A18">
        <w:trPr>
          <w:trHeight w:val="237"/>
        </w:trPr>
        <w:tc>
          <w:tcPr>
            <w:tcW w:w="4804" w:type="dxa"/>
            <w:vAlign w:val="bottom"/>
            <w:hideMark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Секретарь комиссии: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dxa"/>
            <w:vAlign w:val="bottom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Сергеенкова В.С.</w:t>
            </w:r>
          </w:p>
        </w:tc>
      </w:tr>
      <w:tr w:rsidR="0094778C" w:rsidTr="001A3A18">
        <w:trPr>
          <w:trHeight w:val="237"/>
        </w:trPr>
        <w:tc>
          <w:tcPr>
            <w:tcW w:w="4804" w:type="dxa"/>
            <w:vAlign w:val="bottom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313" w:type="dxa"/>
            <w:vAlign w:val="bottom"/>
          </w:tcPr>
          <w:p w:rsidR="0094778C" w:rsidRDefault="009477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94778C" w:rsidTr="001A3A18">
        <w:trPr>
          <w:trHeight w:val="243"/>
        </w:trPr>
        <w:tc>
          <w:tcPr>
            <w:tcW w:w="4804" w:type="dxa"/>
            <w:hideMark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Киприн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А.В.</w:t>
            </w:r>
          </w:p>
        </w:tc>
      </w:tr>
      <w:tr w:rsidR="0094778C" w:rsidTr="001A3A18">
        <w:trPr>
          <w:trHeight w:val="243"/>
        </w:trPr>
        <w:tc>
          <w:tcPr>
            <w:tcW w:w="4804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94778C" w:rsidTr="001A3A18">
        <w:trPr>
          <w:trHeight w:val="193"/>
        </w:trPr>
        <w:tc>
          <w:tcPr>
            <w:tcW w:w="4804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Протопопов А.В.</w:t>
            </w:r>
          </w:p>
        </w:tc>
      </w:tr>
      <w:tr w:rsidR="0094778C" w:rsidTr="001A3A18">
        <w:trPr>
          <w:trHeight w:val="98"/>
        </w:trPr>
        <w:tc>
          <w:tcPr>
            <w:tcW w:w="4804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94778C" w:rsidTr="001A3A18">
        <w:trPr>
          <w:trHeight w:val="243"/>
        </w:trPr>
        <w:tc>
          <w:tcPr>
            <w:tcW w:w="4804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Шатропова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О.В.</w:t>
            </w:r>
          </w:p>
        </w:tc>
      </w:tr>
      <w:tr w:rsidR="0094778C" w:rsidTr="001A3A18">
        <w:trPr>
          <w:trHeight w:val="208"/>
        </w:trPr>
        <w:tc>
          <w:tcPr>
            <w:tcW w:w="4804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  <w:bookmarkStart w:id="0" w:name="_GoBack"/>
        <w:bookmarkEnd w:id="0"/>
      </w:tr>
      <w:tr w:rsidR="0094778C" w:rsidTr="001A3A18">
        <w:trPr>
          <w:trHeight w:val="208"/>
        </w:trPr>
        <w:tc>
          <w:tcPr>
            <w:tcW w:w="4804" w:type="dxa"/>
          </w:tcPr>
          <w:p w:rsidR="0094778C" w:rsidRDefault="0094778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3" w:type="dxa"/>
          </w:tcPr>
          <w:p w:rsidR="0094778C" w:rsidRDefault="0094778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778C" w:rsidRDefault="009477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4"/>
                <w:szCs w:val="24"/>
              </w:rPr>
              <w:t>Швецов В.Н.</w:t>
            </w:r>
          </w:p>
        </w:tc>
      </w:tr>
    </w:tbl>
    <w:p w:rsidR="00F14127" w:rsidRDefault="001A3A18" w:rsidP="001A3A18"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>(подпись)</w:t>
      </w:r>
      <w:r>
        <w:rPr>
          <w:rFonts w:ascii="Arial" w:hAnsi="Arial" w:cs="Arial"/>
          <w:sz w:val="16"/>
          <w:szCs w:val="16"/>
        </w:rPr>
        <w:t xml:space="preserve">                                 </w:t>
      </w:r>
      <w:r>
        <w:rPr>
          <w:rFonts w:ascii="Arial" w:hAnsi="Arial" w:cs="Arial"/>
          <w:sz w:val="16"/>
          <w:szCs w:val="16"/>
        </w:rPr>
        <w:t>(расшифровка подписи)</w:t>
      </w:r>
    </w:p>
    <w:sectPr w:rsidR="00F14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5D"/>
    <w:rsid w:val="000223E7"/>
    <w:rsid w:val="000B7DC7"/>
    <w:rsid w:val="00192ED2"/>
    <w:rsid w:val="001A3A18"/>
    <w:rsid w:val="003E4954"/>
    <w:rsid w:val="00432EB9"/>
    <w:rsid w:val="008B335D"/>
    <w:rsid w:val="0094778C"/>
    <w:rsid w:val="00A35100"/>
    <w:rsid w:val="00CE0E1D"/>
    <w:rsid w:val="00F1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8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94778C"/>
    <w:pPr>
      <w:keepNext/>
      <w:jc w:val="center"/>
      <w:outlineLvl w:val="0"/>
    </w:pPr>
    <w:rPr>
      <w:rFonts w:ascii="Arial" w:hAnsi="Arial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778C"/>
    <w:rPr>
      <w:rFonts w:ascii="Arial" w:eastAsia="Times New Roman" w:hAnsi="Arial" w:cs="Times New Roman"/>
      <w:b/>
      <w:sz w:val="27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77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8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94778C"/>
    <w:pPr>
      <w:keepNext/>
      <w:jc w:val="center"/>
      <w:outlineLvl w:val="0"/>
    </w:pPr>
    <w:rPr>
      <w:rFonts w:ascii="Arial" w:hAnsi="Arial"/>
      <w:b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778C"/>
    <w:rPr>
      <w:rFonts w:ascii="Arial" w:eastAsia="Times New Roman" w:hAnsi="Arial" w:cs="Times New Roman"/>
      <w:b/>
      <w:sz w:val="27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77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7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Бажина</dc:creator>
  <cp:keywords/>
  <dc:description/>
  <cp:lastModifiedBy>Надежда Бажина</cp:lastModifiedBy>
  <cp:revision>13</cp:revision>
  <cp:lastPrinted>2015-12-03T09:32:00Z</cp:lastPrinted>
  <dcterms:created xsi:type="dcterms:W3CDTF">2015-12-01T10:43:00Z</dcterms:created>
  <dcterms:modified xsi:type="dcterms:W3CDTF">2016-03-27T06:32:00Z</dcterms:modified>
</cp:coreProperties>
</file>